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A28" w:rsidRDefault="007A6A28" w:rsidP="00CA03E5">
      <w:pPr>
        <w:ind w:left="397" w:hanging="397"/>
        <w:jc w:val="center"/>
        <w:rPr>
          <w:b/>
          <w:bCs/>
          <w:sz w:val="28"/>
          <w:szCs w:val="28"/>
        </w:rPr>
      </w:pPr>
      <w:r>
        <w:rPr>
          <w:b/>
          <w:bCs/>
          <w:sz w:val="28"/>
          <w:szCs w:val="28"/>
        </w:rPr>
        <w:t xml:space="preserve">UMOWA NA ZAJĘCIA </w:t>
      </w:r>
    </w:p>
    <w:p w:rsidR="002562BC" w:rsidRDefault="007A6A28" w:rsidP="00CA03E5">
      <w:pPr>
        <w:ind w:left="397" w:hanging="397"/>
        <w:jc w:val="center"/>
        <w:rPr>
          <w:b/>
          <w:bCs/>
          <w:sz w:val="28"/>
          <w:szCs w:val="28"/>
        </w:rPr>
      </w:pPr>
      <w:r>
        <w:rPr>
          <w:b/>
          <w:bCs/>
          <w:sz w:val="28"/>
          <w:szCs w:val="28"/>
        </w:rPr>
        <w:t>(</w:t>
      </w:r>
      <w:r w:rsidR="002562BC" w:rsidRPr="002562BC">
        <w:rPr>
          <w:b/>
          <w:bCs/>
          <w:sz w:val="28"/>
          <w:szCs w:val="28"/>
        </w:rPr>
        <w:t xml:space="preserve">REGULAMIN </w:t>
      </w:r>
      <w:r w:rsidR="003A7126">
        <w:rPr>
          <w:b/>
          <w:bCs/>
          <w:sz w:val="28"/>
          <w:szCs w:val="28"/>
        </w:rPr>
        <w:t>SZKOŁY</w:t>
      </w:r>
      <w:r>
        <w:rPr>
          <w:b/>
          <w:bCs/>
          <w:sz w:val="28"/>
          <w:szCs w:val="28"/>
        </w:rPr>
        <w:t>)</w:t>
      </w:r>
    </w:p>
    <w:p w:rsidR="002562BC" w:rsidRPr="002562BC" w:rsidRDefault="002562BC" w:rsidP="00CA03E5">
      <w:pPr>
        <w:ind w:left="397" w:hanging="397"/>
        <w:jc w:val="center"/>
        <w:rPr>
          <w:b/>
          <w:bCs/>
          <w:sz w:val="28"/>
          <w:szCs w:val="28"/>
        </w:rPr>
      </w:pPr>
    </w:p>
    <w:p w:rsidR="002562BC" w:rsidRDefault="3CAD0F31" w:rsidP="14DD3120">
      <w:pPr>
        <w:ind w:left="397" w:hanging="397"/>
        <w:jc w:val="both"/>
      </w:pPr>
      <w:r>
        <w:t xml:space="preserve">Niniejszy regulamin (dalej: „Regulamin") określa zasady korzystania z usług </w:t>
      </w:r>
      <w:r w:rsidR="00E16949" w:rsidRPr="00E16949">
        <w:t>AKADEMI</w:t>
      </w:r>
      <w:r w:rsidR="00E16949">
        <w:t>I</w:t>
      </w:r>
      <w:r w:rsidR="00E16949" w:rsidRPr="00E16949">
        <w:t xml:space="preserve"> DOBREGO PŁYWANIA ‘’BUTTERFLY</w:t>
      </w:r>
      <w:r w:rsidR="00F77073">
        <w:t>”</w:t>
      </w:r>
      <w:r>
        <w:t xml:space="preserve"> (dalej: „</w:t>
      </w:r>
      <w:r w:rsidR="003A7126" w:rsidRPr="003A7126">
        <w:t>Szkoła</w:t>
      </w:r>
      <w:r>
        <w:t xml:space="preserve">”), prowadzonego przez </w:t>
      </w:r>
      <w:r w:rsidR="003454BC" w:rsidRPr="003454BC">
        <w:t>Joann</w:t>
      </w:r>
      <w:r w:rsidR="00B77C24">
        <w:t>a</w:t>
      </w:r>
      <w:r w:rsidR="003454BC" w:rsidRPr="003454BC">
        <w:t xml:space="preserve"> Osińska z siedzibą w </w:t>
      </w:r>
      <w:r w:rsidR="009A4834">
        <w:t>Gliszcz 112</w:t>
      </w:r>
      <w:r w:rsidR="0000125F">
        <w:t xml:space="preserve"> </w:t>
      </w:r>
      <w:r w:rsidR="003454BC" w:rsidRPr="003454BC">
        <w:t>,</w:t>
      </w:r>
      <w:r w:rsidR="009A4834">
        <w:t>86-014 Sicienko,</w:t>
      </w:r>
      <w:r w:rsidR="003454BC" w:rsidRPr="003454BC">
        <w:t xml:space="preserve"> NIP: 8791976597 </w:t>
      </w:r>
      <w:r>
        <w:t>(zwana dalej: „Firmą”).</w:t>
      </w:r>
    </w:p>
    <w:p w:rsidR="3CAD0F31" w:rsidRDefault="3CAD0F31" w:rsidP="3CAD0F31">
      <w:pPr>
        <w:spacing w:beforeAutospacing="1" w:after="160" w:afterAutospacing="1"/>
        <w:jc w:val="center"/>
        <w:rPr>
          <w:rFonts w:ascii="Calibri" w:eastAsia="Calibri" w:hAnsi="Calibri" w:cs="Calibri"/>
          <w:color w:val="000000" w:themeColor="text1"/>
        </w:rPr>
      </w:pPr>
    </w:p>
    <w:p w:rsidR="3CAD0F31" w:rsidRPr="00045954" w:rsidRDefault="1B1372DD" w:rsidP="003454BC">
      <w:pPr>
        <w:spacing w:beforeAutospacing="1" w:afterAutospacing="1"/>
        <w:jc w:val="both"/>
        <w:rPr>
          <w:rFonts w:ascii="Calibri" w:eastAsia="Calibri" w:hAnsi="Calibri" w:cs="Calibri"/>
        </w:rPr>
      </w:pPr>
      <w:r w:rsidRPr="00045954">
        <w:rPr>
          <w:rFonts w:ascii="Calibri" w:eastAsia="Calibri" w:hAnsi="Calibri" w:cs="Calibri"/>
        </w:rPr>
        <w:t>Niniejszy Regulamin skierowany jest zarówno do Konsumentów, jak i do Przedsiębiorców korzyst</w:t>
      </w:r>
      <w:r w:rsidR="00D52058">
        <w:rPr>
          <w:rFonts w:ascii="Calibri" w:eastAsia="Calibri" w:hAnsi="Calibri" w:cs="Calibri"/>
        </w:rPr>
        <w:t xml:space="preserve">ających z serwisu internetowego </w:t>
      </w:r>
      <w:hyperlink r:id="rId7" w:history="1">
        <w:r w:rsidR="00A12849" w:rsidRPr="00A12849">
          <w:rPr>
            <w:rStyle w:val="Hipercze"/>
            <w:rFonts w:ascii="Calibri" w:eastAsia="Calibri" w:hAnsi="Calibri" w:cs="Calibri"/>
          </w:rPr>
          <w:t>https://plywaniebutterflybydgoszcz.pl/</w:t>
        </w:r>
      </w:hyperlink>
      <w:r w:rsidRPr="00045954">
        <w:rPr>
          <w:rFonts w:ascii="Calibri" w:eastAsia="Calibri" w:hAnsi="Calibri" w:cs="Calibri"/>
        </w:rPr>
        <w:t xml:space="preserve">oraz </w:t>
      </w:r>
      <w:r w:rsidR="00E16949" w:rsidRPr="00E16949">
        <w:rPr>
          <w:rFonts w:ascii="Calibri" w:eastAsia="Calibri" w:hAnsi="Calibri" w:cs="Calibri"/>
        </w:rPr>
        <w:t>AKADEMI</w:t>
      </w:r>
      <w:r w:rsidR="00E16949">
        <w:rPr>
          <w:rFonts w:ascii="Calibri" w:eastAsia="Calibri" w:hAnsi="Calibri" w:cs="Calibri"/>
        </w:rPr>
        <w:t>I</w:t>
      </w:r>
      <w:r w:rsidR="00E16949" w:rsidRPr="00E16949">
        <w:rPr>
          <w:rFonts w:ascii="Calibri" w:eastAsia="Calibri" w:hAnsi="Calibri" w:cs="Calibri"/>
        </w:rPr>
        <w:t xml:space="preserve"> DOBREGO PŁYWANIA ‘’BUTTERFLY’</w:t>
      </w:r>
      <w:r w:rsidRPr="00045954">
        <w:t>(dalej: „</w:t>
      </w:r>
      <w:r w:rsidR="003A7126" w:rsidRPr="00045954">
        <w:t>Szkoła</w:t>
      </w:r>
      <w:r w:rsidRPr="00045954">
        <w:t>”). O</w:t>
      </w:r>
      <w:r w:rsidRPr="00045954">
        <w:rPr>
          <w:rFonts w:ascii="Calibri" w:eastAsia="Calibri" w:hAnsi="Calibri" w:cs="Calibri"/>
        </w:rPr>
        <w:t xml:space="preserve">kreśla zasady korzystania z </w:t>
      </w:r>
      <w:r w:rsidR="00E16949" w:rsidRPr="00E16949">
        <w:rPr>
          <w:rFonts w:ascii="Calibri" w:eastAsia="Calibri" w:hAnsi="Calibri" w:cs="Calibri"/>
        </w:rPr>
        <w:t>AKADEMI</w:t>
      </w:r>
      <w:r w:rsidR="00E16949">
        <w:rPr>
          <w:rFonts w:ascii="Calibri" w:eastAsia="Calibri" w:hAnsi="Calibri" w:cs="Calibri"/>
        </w:rPr>
        <w:t>I</w:t>
      </w:r>
      <w:r w:rsidR="00E16949" w:rsidRPr="00E16949">
        <w:rPr>
          <w:rFonts w:ascii="Calibri" w:eastAsia="Calibri" w:hAnsi="Calibri" w:cs="Calibri"/>
        </w:rPr>
        <w:t xml:space="preserve"> DOBREGO PŁYWANIA ‘’BUTTERFLY’</w:t>
      </w:r>
      <w:r w:rsidRPr="00045954">
        <w:rPr>
          <w:rFonts w:ascii="Calibri" w:eastAsia="Calibri" w:hAnsi="Calibri" w:cs="Calibri"/>
        </w:rPr>
        <w:t>, serwisu internetowego oraz zasady i tryb zawierania Umów z Klientem na odległość za pośrednictwem serwisu internetowego.</w:t>
      </w:r>
    </w:p>
    <w:p w:rsidR="00A92F29" w:rsidRDefault="3CAD0F31" w:rsidP="00CA03E5">
      <w:pPr>
        <w:spacing w:before="240"/>
        <w:ind w:left="397" w:hanging="397"/>
        <w:jc w:val="center"/>
        <w:rPr>
          <w:b/>
          <w:bCs/>
        </w:rPr>
      </w:pPr>
      <w:r w:rsidRPr="3CAD0F31">
        <w:rPr>
          <w:b/>
          <w:bCs/>
        </w:rPr>
        <w:t xml:space="preserve">§1 </w:t>
      </w:r>
    </w:p>
    <w:p w:rsidR="002562BC" w:rsidRPr="002562BC" w:rsidRDefault="3CAD0F31" w:rsidP="00CA03E5">
      <w:pPr>
        <w:spacing w:before="240"/>
        <w:ind w:left="397" w:hanging="397"/>
        <w:jc w:val="center"/>
        <w:rPr>
          <w:b/>
          <w:bCs/>
        </w:rPr>
      </w:pPr>
      <w:r w:rsidRPr="3CAD0F31">
        <w:rPr>
          <w:b/>
          <w:bCs/>
        </w:rPr>
        <w:t>DEFINICJE</w:t>
      </w:r>
    </w:p>
    <w:p w:rsidR="3CAD0F31" w:rsidRDefault="788BE724">
      <w:pPr>
        <w:pStyle w:val="Akapitzlist"/>
        <w:numPr>
          <w:ilvl w:val="1"/>
          <w:numId w:val="8"/>
        </w:numPr>
        <w:spacing w:before="240"/>
        <w:ind w:left="397" w:hanging="397"/>
        <w:jc w:val="both"/>
      </w:pPr>
      <w:r w:rsidRPr="00582412">
        <w:rPr>
          <w:b/>
          <w:bCs/>
        </w:rPr>
        <w:t>Sprzedawca</w:t>
      </w:r>
      <w:r>
        <w:t xml:space="preserve"> – </w:t>
      </w:r>
      <w:r w:rsidR="009A4834">
        <w:t>Joanna Osińska z siedzibą w Gliszcz 112, 86-014 Sicienko</w:t>
      </w:r>
      <w:r w:rsidR="003454BC" w:rsidRPr="003454BC">
        <w:t xml:space="preserve"> </w:t>
      </w:r>
      <w:r w:rsidR="003454BC">
        <w:br/>
      </w:r>
      <w:r w:rsidR="003454BC" w:rsidRPr="003454BC">
        <w:t>NIP: 8791976597</w:t>
      </w:r>
      <w:r w:rsidR="003454BC">
        <w:t>.</w:t>
      </w:r>
    </w:p>
    <w:p w:rsidR="00036DCE" w:rsidRDefault="1B1372DD">
      <w:pPr>
        <w:pStyle w:val="Akapitzlist"/>
        <w:numPr>
          <w:ilvl w:val="1"/>
          <w:numId w:val="8"/>
        </w:numPr>
        <w:spacing w:before="240"/>
        <w:ind w:left="397" w:hanging="397"/>
        <w:jc w:val="both"/>
      </w:pPr>
      <w:r w:rsidRPr="00582412">
        <w:rPr>
          <w:b/>
          <w:bCs/>
        </w:rPr>
        <w:t>Klient</w:t>
      </w:r>
      <w:r>
        <w:t xml:space="preserve"> – osoba pełnoletnia/osoba niepełnoletnia oraz jej Opiekun, która zawarła umowę ze Sprzedawcą poprzez zakup karnetu.</w:t>
      </w:r>
    </w:p>
    <w:p w:rsidR="1B1372DD" w:rsidRPr="0020613A" w:rsidRDefault="1B1372DD" w:rsidP="1B1372DD">
      <w:pPr>
        <w:pStyle w:val="Akapitzlist"/>
        <w:numPr>
          <w:ilvl w:val="1"/>
          <w:numId w:val="8"/>
        </w:numPr>
        <w:spacing w:before="240"/>
        <w:ind w:left="397" w:hanging="397"/>
        <w:jc w:val="both"/>
      </w:pPr>
      <w:r w:rsidRPr="0020613A">
        <w:rPr>
          <w:b/>
          <w:bCs/>
        </w:rPr>
        <w:t>Opiekun</w:t>
      </w:r>
      <w:r w:rsidRPr="0020613A">
        <w:t xml:space="preserve"> – rodzic/opiekun prawny niepełnoletniego Klienta lub </w:t>
      </w:r>
      <w:r w:rsidRPr="0020613A">
        <w:rPr>
          <w:rFonts w:ascii="Calibri" w:eastAsia="Calibri" w:hAnsi="Calibri" w:cs="Calibri"/>
          <w:color w:val="000000" w:themeColor="text1"/>
        </w:rPr>
        <w:t>przedstawiciel ustawowy Klienta pełnoletniego o ograniczonej zdolności do czynności prawnych.</w:t>
      </w:r>
    </w:p>
    <w:p w:rsidR="00E02BB7" w:rsidRPr="00E02BB7" w:rsidRDefault="1B1372DD">
      <w:pPr>
        <w:pStyle w:val="Akapitzlist"/>
        <w:numPr>
          <w:ilvl w:val="1"/>
          <w:numId w:val="8"/>
        </w:numPr>
        <w:ind w:left="397" w:hanging="397"/>
        <w:jc w:val="both"/>
        <w:rPr>
          <w:rFonts w:cstheme="minorHAnsi"/>
        </w:rPr>
      </w:pPr>
      <w:r w:rsidRPr="00582412">
        <w:rPr>
          <w:b/>
          <w:bCs/>
          <w:color w:val="000000" w:themeColor="text1"/>
        </w:rPr>
        <w:t>Umowa</w:t>
      </w:r>
      <w:r w:rsidRPr="1B1372DD">
        <w:rPr>
          <w:color w:val="000000" w:themeColor="text1"/>
        </w:rPr>
        <w:t xml:space="preserve"> – umowa zawarta ze Sprzedawcą na korzystanie z usług </w:t>
      </w:r>
      <w:r w:rsidR="00D355AF">
        <w:rPr>
          <w:color w:val="000000" w:themeColor="text1"/>
        </w:rPr>
        <w:t>Szkoły</w:t>
      </w:r>
      <w:r w:rsidRPr="1B1372DD">
        <w:rPr>
          <w:color w:val="000000" w:themeColor="text1"/>
        </w:rPr>
        <w:t>, której integralną częścią są postanowienia niniejszego Regulaminu.</w:t>
      </w:r>
    </w:p>
    <w:p w:rsidR="00036DCE" w:rsidRDefault="1B1372DD">
      <w:pPr>
        <w:pStyle w:val="Akapitzlist"/>
        <w:numPr>
          <w:ilvl w:val="1"/>
          <w:numId w:val="8"/>
        </w:numPr>
        <w:ind w:left="397" w:hanging="397"/>
        <w:jc w:val="both"/>
      </w:pPr>
      <w:r w:rsidRPr="00582412">
        <w:rPr>
          <w:b/>
          <w:bCs/>
        </w:rPr>
        <w:t>Konsument</w:t>
      </w:r>
      <w:r>
        <w:t xml:space="preserve"> - należy przyjąć, że jest to Klient w formie osoby fizycznej zawierająca ze Sprzedawcą umowę, której przedmiot nie jest związany bezpośrednio z jej działalnością gospodarczą lub zawodową.</w:t>
      </w:r>
    </w:p>
    <w:p w:rsidR="00036DCE" w:rsidRDefault="1B1372DD">
      <w:pPr>
        <w:pStyle w:val="Akapitzlist"/>
        <w:numPr>
          <w:ilvl w:val="1"/>
          <w:numId w:val="8"/>
        </w:numPr>
        <w:ind w:left="397" w:hanging="397"/>
        <w:jc w:val="both"/>
      </w:pPr>
      <w:r w:rsidRPr="00582412">
        <w:rPr>
          <w:b/>
          <w:bCs/>
        </w:rPr>
        <w:t>Przedsiębiorca o cechach konsumenta</w:t>
      </w:r>
      <w:r>
        <w:t xml:space="preserve"> - należy przez to rozumieć osobę mającą wpis do Centralna Ewidencja i Informacja o Działalności Gospodarczej (CEIDG), która jednocześnie dokonuje transakcji firmowej, niezwiązanej z działalnością zawodową zamawiającego</w:t>
      </w:r>
    </w:p>
    <w:p w:rsidR="00036DCE" w:rsidRDefault="1B1372DD">
      <w:pPr>
        <w:pStyle w:val="Akapitzlist"/>
        <w:numPr>
          <w:ilvl w:val="1"/>
          <w:numId w:val="8"/>
        </w:numPr>
        <w:ind w:left="397" w:hanging="397"/>
        <w:jc w:val="both"/>
      </w:pPr>
      <w:r w:rsidRPr="00582412">
        <w:rPr>
          <w:b/>
          <w:bCs/>
        </w:rPr>
        <w:t>Przedsiębiorca</w:t>
      </w:r>
      <w:r>
        <w:t xml:space="preserve"> - osoba fizyczna, osoba prawna i jednostka organizacyjna niebędąca osobą prawną, której odrębna ustawa przyznaje zdolność prawną, wykonująca we własnym imieniu działalność gospodarczą, która korzysta ze Sklepu</w:t>
      </w:r>
    </w:p>
    <w:p w:rsidR="002562BC" w:rsidRPr="0020613A" w:rsidRDefault="1B1372DD" w:rsidP="1B1372DD">
      <w:pPr>
        <w:pStyle w:val="Akapitzlist"/>
        <w:numPr>
          <w:ilvl w:val="1"/>
          <w:numId w:val="8"/>
        </w:numPr>
        <w:ind w:left="397" w:hanging="397"/>
        <w:jc w:val="both"/>
      </w:pPr>
      <w:r w:rsidRPr="0020613A">
        <w:rPr>
          <w:b/>
          <w:bCs/>
        </w:rPr>
        <w:t>Wpisowe</w:t>
      </w:r>
      <w:r w:rsidRPr="0020613A">
        <w:t xml:space="preserve"> – jednorazowa opłata wpisowa pobierana za przyjęcie osoby w poczet Członków </w:t>
      </w:r>
      <w:r w:rsidR="009B51B3" w:rsidRPr="0020613A">
        <w:t>Szkoły</w:t>
      </w:r>
      <w:r w:rsidRPr="0020613A">
        <w:t>, mająca na celu pokrycie związanych z tym kosztów wystawienia Katy Członkowskiej, ustalona w wysokości wynikającej z aktualnego cennika.</w:t>
      </w:r>
    </w:p>
    <w:p w:rsidR="002562BC" w:rsidRPr="0020613A" w:rsidRDefault="1B1372DD" w:rsidP="1B1372DD">
      <w:pPr>
        <w:pStyle w:val="Akapitzlist"/>
        <w:numPr>
          <w:ilvl w:val="1"/>
          <w:numId w:val="8"/>
        </w:numPr>
        <w:ind w:left="397" w:hanging="397"/>
        <w:jc w:val="both"/>
      </w:pPr>
      <w:r w:rsidRPr="0020613A">
        <w:rPr>
          <w:b/>
          <w:bCs/>
        </w:rPr>
        <w:t>Karta Członkowska</w:t>
      </w:r>
      <w:r w:rsidRPr="0020613A">
        <w:t xml:space="preserve"> - dokument imienny, legitymujący członkostwo w </w:t>
      </w:r>
      <w:r w:rsidR="00206650" w:rsidRPr="0020613A">
        <w:t>Szkole</w:t>
      </w:r>
      <w:r w:rsidRPr="0020613A">
        <w:t>.</w:t>
      </w:r>
    </w:p>
    <w:p w:rsidR="002562BC" w:rsidRDefault="1B1372DD" w:rsidP="00582412">
      <w:pPr>
        <w:pStyle w:val="Akapitzlist"/>
        <w:numPr>
          <w:ilvl w:val="1"/>
          <w:numId w:val="8"/>
        </w:numPr>
        <w:ind w:left="397" w:hanging="454"/>
        <w:jc w:val="both"/>
      </w:pPr>
      <w:r w:rsidRPr="00582412">
        <w:rPr>
          <w:b/>
          <w:bCs/>
        </w:rPr>
        <w:t xml:space="preserve">Karnet </w:t>
      </w:r>
      <w:r>
        <w:t xml:space="preserve">– abonament uprawniający Klienta </w:t>
      </w:r>
      <w:r w:rsidR="00206650">
        <w:t>Szkoły</w:t>
      </w:r>
      <w:r>
        <w:t xml:space="preserve"> do korzystania z oferty placówki.</w:t>
      </w:r>
    </w:p>
    <w:p w:rsidR="002562BC" w:rsidRPr="004436E2" w:rsidRDefault="1B1372DD" w:rsidP="00582412">
      <w:pPr>
        <w:pStyle w:val="Akapitzlist"/>
        <w:numPr>
          <w:ilvl w:val="1"/>
          <w:numId w:val="8"/>
        </w:numPr>
        <w:ind w:left="397" w:hanging="454"/>
        <w:jc w:val="both"/>
      </w:pPr>
      <w:r w:rsidRPr="004436E2">
        <w:rPr>
          <w:b/>
          <w:bCs/>
        </w:rPr>
        <w:t>Oświadczenie/Karta rejestracyjna</w:t>
      </w:r>
      <w:r w:rsidRPr="004436E2">
        <w:t xml:space="preserve"> – dokument podpisywany przed pierwszym</w:t>
      </w:r>
      <w:r w:rsidR="004436E2">
        <w:t>i</w:t>
      </w:r>
      <w:r w:rsidR="00A12849">
        <w:t xml:space="preserve"> </w:t>
      </w:r>
      <w:r w:rsidR="004436E2">
        <w:t>zajęciami</w:t>
      </w:r>
      <w:r w:rsidRPr="004436E2">
        <w:t xml:space="preserve">. </w:t>
      </w:r>
    </w:p>
    <w:p w:rsidR="3CAD0F31" w:rsidRPr="004436E2" w:rsidRDefault="1B1372DD" w:rsidP="00582412">
      <w:pPr>
        <w:pStyle w:val="Akapitzlist"/>
        <w:numPr>
          <w:ilvl w:val="1"/>
          <w:numId w:val="8"/>
        </w:numPr>
        <w:ind w:left="397" w:hanging="454"/>
        <w:jc w:val="both"/>
        <w:rPr>
          <w:rFonts w:ascii="Calibri" w:eastAsia="Calibri" w:hAnsi="Calibri" w:cs="Calibri"/>
        </w:rPr>
      </w:pPr>
      <w:r w:rsidRPr="004436E2">
        <w:rPr>
          <w:rFonts w:ascii="Calibri" w:eastAsia="Calibri" w:hAnsi="Calibri" w:cs="Calibri"/>
          <w:b/>
          <w:bCs/>
          <w:color w:val="000000" w:themeColor="text1"/>
        </w:rPr>
        <w:lastRenderedPageBreak/>
        <w:t>Serwis</w:t>
      </w:r>
      <w:r w:rsidRPr="004436E2">
        <w:rPr>
          <w:rFonts w:ascii="Calibri" w:eastAsia="Calibri" w:hAnsi="Calibri" w:cs="Calibri"/>
          <w:color w:val="000000" w:themeColor="text1"/>
        </w:rPr>
        <w:t xml:space="preserve"> - serwis internetowy wraz ze sklepem prowadzony przez Sprzedawcę pod adresem internetowym</w:t>
      </w:r>
      <w:r w:rsidR="004D4A02">
        <w:rPr>
          <w:rFonts w:ascii="Calibri" w:eastAsia="Calibri" w:hAnsi="Calibri" w:cs="Calibri"/>
          <w:color w:val="000000" w:themeColor="text1"/>
        </w:rPr>
        <w:t xml:space="preserve">: </w:t>
      </w:r>
      <w:hyperlink r:id="rId8" w:history="1">
        <w:r w:rsidR="00A12849" w:rsidRPr="00A12849">
          <w:rPr>
            <w:rStyle w:val="Hipercze"/>
            <w:rFonts w:ascii="Calibri" w:eastAsia="Calibri" w:hAnsi="Calibri" w:cs="Calibri"/>
          </w:rPr>
          <w:t>https://plywaniebutterflybydgoszcz.pl/</w:t>
        </w:r>
      </w:hyperlink>
    </w:p>
    <w:p w:rsidR="3CAD0F31" w:rsidRPr="004436E2" w:rsidRDefault="1B1372DD" w:rsidP="004436E2">
      <w:pPr>
        <w:pStyle w:val="Akapitzlist"/>
        <w:numPr>
          <w:ilvl w:val="1"/>
          <w:numId w:val="8"/>
        </w:numPr>
        <w:ind w:left="397" w:hanging="454"/>
        <w:jc w:val="both"/>
        <w:rPr>
          <w:rFonts w:ascii="Calibri" w:eastAsia="Calibri" w:hAnsi="Calibri" w:cs="Calibri"/>
          <w:color w:val="000000" w:themeColor="text1"/>
        </w:rPr>
      </w:pPr>
      <w:r w:rsidRPr="004436E2">
        <w:rPr>
          <w:rFonts w:ascii="Calibri" w:eastAsia="Calibri" w:hAnsi="Calibri" w:cs="Calibri"/>
          <w:b/>
          <w:bCs/>
          <w:color w:val="000000" w:themeColor="text1"/>
        </w:rPr>
        <w:t>Umowa zawarta na odległość</w:t>
      </w:r>
      <w:r w:rsidRPr="004436E2">
        <w:rPr>
          <w:rFonts w:ascii="Calibri" w:eastAsia="Calibri" w:hAnsi="Calibri" w:cs="Calibri"/>
          <w:color w:val="000000" w:themeColor="text1"/>
        </w:rPr>
        <w:t xml:space="preserve"> - umowa zawarta z Klientem w ramach zorganizowanego systemu zawierania umów na odległość (w ramach Serwisu internetowego), bez jednoczesnej fizycznej obecności stron, z wyłącznym wykorzystaniem jednego lub większej liczby środków porozumiewania się na odległość do chwili zawarcia umowy włącznie.</w:t>
      </w:r>
    </w:p>
    <w:p w:rsidR="3CAD0F31" w:rsidRPr="004436E2" w:rsidRDefault="1B1372DD" w:rsidP="00582412">
      <w:pPr>
        <w:pStyle w:val="Akapitzlist"/>
        <w:numPr>
          <w:ilvl w:val="1"/>
          <w:numId w:val="8"/>
        </w:numPr>
        <w:ind w:left="397" w:hanging="454"/>
        <w:jc w:val="both"/>
        <w:rPr>
          <w:rFonts w:ascii="Calibri" w:eastAsia="Calibri" w:hAnsi="Calibri" w:cs="Calibri"/>
          <w:color w:val="000000" w:themeColor="text1"/>
        </w:rPr>
      </w:pPr>
      <w:r w:rsidRPr="004436E2">
        <w:rPr>
          <w:rFonts w:ascii="Calibri" w:eastAsia="Calibri" w:hAnsi="Calibri" w:cs="Calibri"/>
          <w:b/>
          <w:bCs/>
          <w:color w:val="000000" w:themeColor="text1"/>
        </w:rPr>
        <w:t xml:space="preserve">Zamówienie </w:t>
      </w:r>
      <w:r w:rsidRPr="004436E2">
        <w:rPr>
          <w:rFonts w:ascii="Calibri" w:eastAsia="Calibri" w:hAnsi="Calibri" w:cs="Calibri"/>
          <w:color w:val="000000" w:themeColor="text1"/>
        </w:rPr>
        <w:t>- oświadczenie woli Klienta składane za pomocą Formularza Zamówienia i zmierzające bezpośrednio do zawarcia Umowy.</w:t>
      </w:r>
    </w:p>
    <w:p w:rsidR="3CAD0F31" w:rsidRPr="004436E2" w:rsidRDefault="1B1372DD" w:rsidP="00582412">
      <w:pPr>
        <w:pStyle w:val="Akapitzlist"/>
        <w:numPr>
          <w:ilvl w:val="1"/>
          <w:numId w:val="8"/>
        </w:numPr>
        <w:ind w:left="397" w:hanging="454"/>
        <w:jc w:val="both"/>
        <w:rPr>
          <w:rFonts w:ascii="Calibri" w:eastAsia="Calibri" w:hAnsi="Calibri" w:cs="Calibri"/>
          <w:color w:val="000000" w:themeColor="text1"/>
        </w:rPr>
      </w:pPr>
      <w:r w:rsidRPr="004436E2">
        <w:rPr>
          <w:rFonts w:ascii="Calibri" w:eastAsia="Calibri" w:hAnsi="Calibri" w:cs="Calibri"/>
          <w:b/>
          <w:bCs/>
          <w:color w:val="000000" w:themeColor="text1"/>
        </w:rPr>
        <w:t>Konto</w:t>
      </w:r>
      <w:r w:rsidRPr="004436E2">
        <w:rPr>
          <w:rFonts w:ascii="Calibri" w:eastAsia="Calibri" w:hAnsi="Calibri" w:cs="Calibri"/>
          <w:color w:val="000000" w:themeColor="text1"/>
        </w:rPr>
        <w:t xml:space="preserve"> - konto Klienta w Serwisie, są w nim gromadzone są dane podane przez Klienta oraz informacje o złożonych przez niego Zamówieniach w Serwisie.</w:t>
      </w:r>
    </w:p>
    <w:p w:rsidR="3CAD0F31" w:rsidRPr="004436E2" w:rsidRDefault="1B1372DD" w:rsidP="00582412">
      <w:pPr>
        <w:pStyle w:val="Akapitzlist"/>
        <w:numPr>
          <w:ilvl w:val="1"/>
          <w:numId w:val="8"/>
        </w:numPr>
        <w:ind w:left="397" w:hanging="454"/>
        <w:jc w:val="both"/>
        <w:rPr>
          <w:rFonts w:ascii="Calibri" w:eastAsia="Calibri" w:hAnsi="Calibri" w:cs="Calibri"/>
          <w:color w:val="000000" w:themeColor="text1"/>
        </w:rPr>
      </w:pPr>
      <w:r w:rsidRPr="004436E2">
        <w:rPr>
          <w:rFonts w:ascii="Calibri" w:eastAsia="Calibri" w:hAnsi="Calibri" w:cs="Calibri"/>
          <w:b/>
          <w:bCs/>
          <w:color w:val="000000" w:themeColor="text1"/>
        </w:rPr>
        <w:t xml:space="preserve">Formularz rejestracji </w:t>
      </w:r>
      <w:r w:rsidRPr="004436E2">
        <w:rPr>
          <w:rFonts w:ascii="Calibri" w:eastAsia="Calibri" w:hAnsi="Calibri" w:cs="Calibri"/>
          <w:color w:val="000000" w:themeColor="text1"/>
        </w:rPr>
        <w:t>- formularz dostępny w Serwisie, umożliwiający utworzenie Konta.</w:t>
      </w:r>
    </w:p>
    <w:p w:rsidR="3CAD0F31" w:rsidRPr="004436E2" w:rsidRDefault="1B1372DD" w:rsidP="00582412">
      <w:pPr>
        <w:pStyle w:val="Akapitzlist"/>
        <w:numPr>
          <w:ilvl w:val="1"/>
          <w:numId w:val="8"/>
        </w:numPr>
        <w:ind w:left="397" w:hanging="454"/>
        <w:jc w:val="both"/>
        <w:rPr>
          <w:rFonts w:ascii="Calibri" w:eastAsia="Calibri" w:hAnsi="Calibri" w:cs="Calibri"/>
          <w:color w:val="000000" w:themeColor="text1"/>
        </w:rPr>
      </w:pPr>
      <w:r w:rsidRPr="004436E2">
        <w:rPr>
          <w:rFonts w:ascii="Calibri" w:eastAsia="Calibri" w:hAnsi="Calibri" w:cs="Calibri"/>
          <w:b/>
          <w:bCs/>
          <w:color w:val="000000" w:themeColor="text1"/>
        </w:rPr>
        <w:t>Formularz zamówienia</w:t>
      </w:r>
      <w:r w:rsidRPr="004436E2">
        <w:rPr>
          <w:rFonts w:ascii="Calibri" w:eastAsia="Calibri" w:hAnsi="Calibri" w:cs="Calibri"/>
          <w:color w:val="000000" w:themeColor="text1"/>
        </w:rPr>
        <w:t xml:space="preserve"> - interaktywny formularz dostępny w Serwisie umożliwiający złożenie Zamówienia, w szczególności poprzez wybranie Produktów oraz określenie warunków Umowy, w tym sposobu płatności.</w:t>
      </w:r>
    </w:p>
    <w:p w:rsidR="3CAD0F31" w:rsidRPr="004436E2" w:rsidRDefault="1B1372DD" w:rsidP="00582412">
      <w:pPr>
        <w:pStyle w:val="Akapitzlist"/>
        <w:numPr>
          <w:ilvl w:val="1"/>
          <w:numId w:val="8"/>
        </w:numPr>
        <w:ind w:left="397" w:hanging="454"/>
        <w:jc w:val="both"/>
        <w:rPr>
          <w:rFonts w:ascii="Calibri" w:eastAsia="Calibri" w:hAnsi="Calibri" w:cs="Calibri"/>
          <w:color w:val="000000" w:themeColor="text1"/>
        </w:rPr>
      </w:pPr>
      <w:r w:rsidRPr="004436E2">
        <w:rPr>
          <w:rFonts w:ascii="Calibri" w:eastAsia="Calibri" w:hAnsi="Calibri" w:cs="Calibri"/>
          <w:b/>
          <w:bCs/>
          <w:color w:val="000000" w:themeColor="text1"/>
        </w:rPr>
        <w:t xml:space="preserve">Produkt </w:t>
      </w:r>
      <w:r w:rsidRPr="004436E2">
        <w:rPr>
          <w:rFonts w:ascii="Calibri" w:eastAsia="Calibri" w:hAnsi="Calibri" w:cs="Calibri"/>
          <w:color w:val="000000" w:themeColor="text1"/>
        </w:rPr>
        <w:t>- dostępna w Serwisie usługa będąca przedmiotem Umowy między Klientem a Sprzedawcą.</w:t>
      </w:r>
    </w:p>
    <w:p w:rsidR="3CAD0F31" w:rsidRPr="004436E2" w:rsidRDefault="1B1372DD" w:rsidP="00582412">
      <w:pPr>
        <w:pStyle w:val="Akapitzlist"/>
        <w:numPr>
          <w:ilvl w:val="1"/>
          <w:numId w:val="8"/>
        </w:numPr>
        <w:ind w:left="397" w:hanging="454"/>
        <w:jc w:val="both"/>
        <w:rPr>
          <w:rFonts w:ascii="Calibri" w:eastAsia="Calibri" w:hAnsi="Calibri" w:cs="Calibri"/>
          <w:color w:val="000000" w:themeColor="text1"/>
        </w:rPr>
      </w:pPr>
      <w:r w:rsidRPr="004436E2">
        <w:rPr>
          <w:rFonts w:ascii="Calibri" w:eastAsia="Calibri" w:hAnsi="Calibri" w:cs="Calibri"/>
          <w:b/>
          <w:bCs/>
          <w:color w:val="000000" w:themeColor="text1"/>
        </w:rPr>
        <w:t xml:space="preserve">Logowanie </w:t>
      </w:r>
      <w:r w:rsidRPr="004436E2">
        <w:rPr>
          <w:rFonts w:ascii="Calibri" w:eastAsia="Calibri" w:hAnsi="Calibri" w:cs="Calibri"/>
          <w:color w:val="000000" w:themeColor="text1"/>
        </w:rPr>
        <w:t>– potwierdzenie tożsamości Klienta zarejestrowanego poprzez podanie adresu e-mail i hasła.</w:t>
      </w:r>
    </w:p>
    <w:p w:rsidR="00A92F29" w:rsidRDefault="002562BC" w:rsidP="00CA03E5">
      <w:pPr>
        <w:spacing w:before="240"/>
        <w:ind w:left="397" w:hanging="397"/>
        <w:jc w:val="center"/>
        <w:rPr>
          <w:b/>
          <w:bCs/>
        </w:rPr>
      </w:pPr>
      <w:r w:rsidRPr="002562BC">
        <w:rPr>
          <w:b/>
          <w:bCs/>
        </w:rPr>
        <w:t>§2</w:t>
      </w:r>
      <w:r w:rsidR="00A92F29">
        <w:rPr>
          <w:b/>
          <w:bCs/>
        </w:rPr>
        <w:t xml:space="preserve"> </w:t>
      </w:r>
    </w:p>
    <w:p w:rsidR="002562BC" w:rsidRPr="002562BC" w:rsidRDefault="002562BC" w:rsidP="00CA03E5">
      <w:pPr>
        <w:spacing w:before="240"/>
        <w:ind w:left="397" w:hanging="397"/>
        <w:jc w:val="center"/>
        <w:rPr>
          <w:b/>
          <w:bCs/>
        </w:rPr>
      </w:pPr>
      <w:r w:rsidRPr="002562BC">
        <w:rPr>
          <w:b/>
          <w:bCs/>
        </w:rPr>
        <w:t>POSTANOWIENIA OGÓLNE ORAZ ZAKRES ŚWIADCZONYCH USŁUG</w:t>
      </w:r>
    </w:p>
    <w:p w:rsidR="002562BC" w:rsidRDefault="14DD3120">
      <w:pPr>
        <w:pStyle w:val="Akapitzlist"/>
        <w:numPr>
          <w:ilvl w:val="0"/>
          <w:numId w:val="10"/>
        </w:numPr>
        <w:spacing w:before="240"/>
        <w:ind w:left="397" w:hanging="397"/>
        <w:jc w:val="both"/>
      </w:pPr>
      <w:r>
        <w:t>Każda osoba, która przebywa w placówce musi posiadać ważny</w:t>
      </w:r>
      <w:r w:rsidR="004D4A02">
        <w:t xml:space="preserve"> karnet.</w:t>
      </w:r>
      <w:r>
        <w:t xml:space="preserve"> W przypadku nieposiadania ka</w:t>
      </w:r>
      <w:r w:rsidR="00FC40A0">
        <w:t>rnetu</w:t>
      </w:r>
      <w:r w:rsidR="00A12849">
        <w:t xml:space="preserve"> </w:t>
      </w:r>
      <w:r w:rsidR="007D565A">
        <w:t>upoważniające</w:t>
      </w:r>
      <w:r w:rsidR="00FC40A0">
        <w:t>go</w:t>
      </w:r>
      <w:r w:rsidR="007D565A">
        <w:t xml:space="preserve"> do wejścia na teren Szkoły</w:t>
      </w:r>
      <w:r>
        <w:t xml:space="preserve"> jest zmuszona opuścić placówkę w trybie natychmiastowym. Każd</w:t>
      </w:r>
      <w:r w:rsidR="0043171C">
        <w:t>y karnet</w:t>
      </w:r>
      <w:r>
        <w:t xml:space="preserve"> określa precyzyjnie czas oraz personalia osoby uprawnionej do przebywania na terenie placówki w wybranych terminach, na określonych w Regulaminie zasadach. Nie można przebywać w placówce poza wyznaczonymi warunkami.</w:t>
      </w:r>
    </w:p>
    <w:p w:rsidR="0043171C" w:rsidRPr="0043171C" w:rsidRDefault="0043171C" w:rsidP="0043171C">
      <w:pPr>
        <w:pStyle w:val="Akapitzlist"/>
        <w:numPr>
          <w:ilvl w:val="0"/>
          <w:numId w:val="10"/>
        </w:numPr>
        <w:spacing w:before="240"/>
        <w:ind w:left="397" w:hanging="397"/>
        <w:jc w:val="both"/>
      </w:pPr>
      <w:r w:rsidRPr="0043171C">
        <w:t>Prowadzimy naukę pływania od podstaw oraz doskonalenie pływania dla dziec</w:t>
      </w:r>
      <w:r w:rsidR="00CC4169">
        <w:t>i od 4 r.ż. oraz osób dorosłych a także zajęcia aqua fitnes. Wszystkie zajęcia prowadzone są</w:t>
      </w:r>
      <w:r w:rsidR="00A879AB">
        <w:t xml:space="preserve"> w oparciu o umowę zawartą z O</w:t>
      </w:r>
      <w:r w:rsidRPr="0043171C">
        <w:t>rganizatorem</w:t>
      </w:r>
      <w:r>
        <w:t xml:space="preserve">. </w:t>
      </w:r>
      <w:r w:rsidRPr="0043171C">
        <w:t xml:space="preserve">Umowa zawarta zostaje za pośrednictwem strony internetowej Organizatora poprzez akceptację regulaminu. Warunkiem skutecznego zawarcia umowy jest dokonanie płatności zgodnie z regulaminem. </w:t>
      </w:r>
    </w:p>
    <w:p w:rsidR="0043171C" w:rsidRPr="0043171C" w:rsidRDefault="0043171C" w:rsidP="0043171C">
      <w:pPr>
        <w:pStyle w:val="Akapitzlist"/>
        <w:numPr>
          <w:ilvl w:val="0"/>
          <w:numId w:val="10"/>
        </w:numPr>
        <w:spacing w:before="240"/>
        <w:ind w:left="397" w:hanging="397"/>
        <w:jc w:val="both"/>
      </w:pPr>
      <w:r w:rsidRPr="0043171C">
        <w:t>Obowiązuje posiadanie ważnego ubezpieczenia od Następstw Nieszczęśliwych Wypadków (NNW) – Organizator nie ubezpiecza uczestników.</w:t>
      </w:r>
    </w:p>
    <w:p w:rsidR="0043171C" w:rsidRPr="0043171C" w:rsidRDefault="0043171C" w:rsidP="0043171C">
      <w:pPr>
        <w:pStyle w:val="Akapitzlist"/>
        <w:numPr>
          <w:ilvl w:val="0"/>
          <w:numId w:val="10"/>
        </w:numPr>
        <w:spacing w:before="240"/>
        <w:ind w:left="397" w:hanging="397"/>
        <w:jc w:val="both"/>
      </w:pPr>
      <w:r w:rsidRPr="0043171C">
        <w:t xml:space="preserve">Ilość uczestników przypadająca na jednego instruktora </w:t>
      </w:r>
      <w:r w:rsidR="00CC4169">
        <w:t xml:space="preserve">(nauka pływania) </w:t>
      </w:r>
      <w:r w:rsidRPr="0043171C">
        <w:t>to maksymalnie 8 osób</w:t>
      </w:r>
      <w:r w:rsidR="00382454">
        <w:t>.</w:t>
      </w:r>
    </w:p>
    <w:p w:rsidR="0043171C" w:rsidRPr="0043171C" w:rsidRDefault="0043171C" w:rsidP="0043171C">
      <w:pPr>
        <w:pStyle w:val="Akapitzlist"/>
        <w:numPr>
          <w:ilvl w:val="0"/>
          <w:numId w:val="10"/>
        </w:numPr>
        <w:spacing w:before="240"/>
        <w:ind w:left="397" w:hanging="397"/>
        <w:jc w:val="both"/>
      </w:pPr>
      <w:r w:rsidRPr="0043171C">
        <w:t>Zajęcia prowadzone są 1 lub 2 razy w tygodniu, w grupie lub indywidualnie, zależnie od ustalenia z uczestnikiem lub jego opiekunem prawnym.</w:t>
      </w:r>
    </w:p>
    <w:p w:rsidR="0043171C" w:rsidRDefault="0043171C" w:rsidP="0043171C">
      <w:pPr>
        <w:pStyle w:val="Akapitzlist"/>
        <w:numPr>
          <w:ilvl w:val="0"/>
          <w:numId w:val="10"/>
        </w:numPr>
        <w:spacing w:before="240"/>
        <w:ind w:left="397" w:hanging="397"/>
        <w:jc w:val="both"/>
      </w:pPr>
      <w:r w:rsidRPr="0043171C">
        <w:t>Czas trwania jednostki lekcyjnej: 45 minut</w:t>
      </w:r>
    </w:p>
    <w:p w:rsidR="002562BC" w:rsidRDefault="1B1372DD">
      <w:pPr>
        <w:pStyle w:val="Akapitzlist"/>
        <w:numPr>
          <w:ilvl w:val="0"/>
          <w:numId w:val="10"/>
        </w:numPr>
        <w:ind w:left="397" w:hanging="397"/>
        <w:jc w:val="both"/>
      </w:pPr>
      <w:r>
        <w:t>Otrzymanie dostępu do korzystania z</w:t>
      </w:r>
      <w:r w:rsidR="00206650">
        <w:t>e Szkoły</w:t>
      </w:r>
      <w:r>
        <w:t xml:space="preserve"> jest równoznaczne z wykupieniem w serwisie internetowym wybranego </w:t>
      </w:r>
      <w:r w:rsidR="00FC40A0">
        <w:t xml:space="preserve">karnetu </w:t>
      </w:r>
      <w:r>
        <w:t xml:space="preserve">– zgodnie z obowiązującym cennikiem, podpisaniem akceptacji regulaminu przez Klienta </w:t>
      </w:r>
      <w:r w:rsidR="00206650">
        <w:t>Szkoły</w:t>
      </w:r>
      <w:r>
        <w:t>, który otrzymał oświadczenie wraz z kartą zdrowia. Kl</w:t>
      </w:r>
      <w:r w:rsidR="00696E0F">
        <w:t>ient</w:t>
      </w:r>
      <w:r>
        <w:t>, który korzysta z</w:t>
      </w:r>
      <w:r w:rsidR="00206650">
        <w:t>e Szkoły</w:t>
      </w:r>
      <w:r>
        <w:t xml:space="preserve"> lub przystępuje do zajęć deklaruje, </w:t>
      </w:r>
      <w:r>
        <w:lastRenderedPageBreak/>
        <w:t>iż przeczytał, zaakceptował oraz podpisał regulamin bez zastrzeżeń i nie deklarował zmian w zapisach.</w:t>
      </w:r>
    </w:p>
    <w:p w:rsidR="002562BC" w:rsidRPr="00FC40A0" w:rsidRDefault="1B1372DD">
      <w:pPr>
        <w:pStyle w:val="Akapitzlist"/>
        <w:numPr>
          <w:ilvl w:val="1"/>
          <w:numId w:val="13"/>
        </w:numPr>
        <w:ind w:left="397" w:hanging="397"/>
        <w:jc w:val="both"/>
      </w:pPr>
      <w:r w:rsidRPr="00FC40A0">
        <w:t>Klienci akceptują oświadczenie akceptacji regulaminu oraz kartę zdrowia zaznaczając checkbox na stronie internetowej przy zakupie karnetu, które potwierdzają stan faktyczny i stanowią odrębną deklarację.</w:t>
      </w:r>
    </w:p>
    <w:p w:rsidR="002562BC" w:rsidRDefault="1B1372DD">
      <w:pPr>
        <w:pStyle w:val="Akapitzlist"/>
        <w:numPr>
          <w:ilvl w:val="1"/>
          <w:numId w:val="13"/>
        </w:numPr>
        <w:ind w:left="397" w:hanging="397"/>
        <w:jc w:val="both"/>
      </w:pPr>
      <w:r>
        <w:t xml:space="preserve">Klient </w:t>
      </w:r>
      <w:r w:rsidR="00206650">
        <w:t>Szkoły</w:t>
      </w:r>
      <w:r>
        <w:t xml:space="preserve"> zobowiązuje się do niezwłocznego informowania </w:t>
      </w:r>
      <w:r w:rsidR="00206650">
        <w:t>Szkoły</w:t>
      </w:r>
      <w:r>
        <w:t xml:space="preserve"> o zmianie danych osobowych.</w:t>
      </w:r>
    </w:p>
    <w:p w:rsidR="002562BC" w:rsidRDefault="14DD3120">
      <w:pPr>
        <w:pStyle w:val="Akapitzlist"/>
        <w:numPr>
          <w:ilvl w:val="1"/>
          <w:numId w:val="13"/>
        </w:numPr>
        <w:ind w:left="397" w:hanging="397"/>
        <w:jc w:val="both"/>
      </w:pPr>
      <w:r>
        <w:t>Nieznajomość regulaminu nie zwalnia z jego przestrzegania. Podpisanie oświadczenia o przeczytaniu i akceptacji regulaminu uznane zostaje jako świadoma zgoda na powyższe zapisy i uznane za obowiązujące obydwie strony.</w:t>
      </w:r>
    </w:p>
    <w:p w:rsidR="002562BC" w:rsidRDefault="14DD3120">
      <w:pPr>
        <w:pStyle w:val="Akapitzlist"/>
        <w:numPr>
          <w:ilvl w:val="1"/>
          <w:numId w:val="13"/>
        </w:numPr>
        <w:ind w:left="397" w:hanging="397"/>
        <w:jc w:val="both"/>
      </w:pPr>
      <w:r>
        <w:t>Regulamin ma również charakter oświadczenia obydwu stron i jest oparty o zasadę indywidualnego uzgodnienia obydwu stron.</w:t>
      </w:r>
    </w:p>
    <w:p w:rsidR="002562BC" w:rsidRDefault="14DD3120">
      <w:pPr>
        <w:pStyle w:val="Akapitzlist"/>
        <w:numPr>
          <w:ilvl w:val="0"/>
          <w:numId w:val="10"/>
        </w:numPr>
        <w:ind w:left="397" w:hanging="397"/>
        <w:jc w:val="both"/>
      </w:pPr>
      <w:r>
        <w:t xml:space="preserve">Trener ma prawo nie wpuścić klienta do </w:t>
      </w:r>
      <w:r w:rsidR="00797B38">
        <w:t>Szkoły</w:t>
      </w:r>
      <w:r>
        <w:t xml:space="preserve"> na zajęcia, których wcześniej nie opłacił:</w:t>
      </w:r>
    </w:p>
    <w:p w:rsidR="002562BC" w:rsidRDefault="14DD3120">
      <w:pPr>
        <w:pStyle w:val="Akapitzlist"/>
        <w:numPr>
          <w:ilvl w:val="0"/>
          <w:numId w:val="12"/>
        </w:numPr>
        <w:ind w:left="397" w:hanging="397"/>
        <w:jc w:val="both"/>
      </w:pPr>
      <w:r>
        <w:t xml:space="preserve">Pracownicy administracji wraz z kierownictwem mają prawo zdecydować o niewpuszczeniu na teren </w:t>
      </w:r>
      <w:r w:rsidR="00797B38">
        <w:t>Szkoły</w:t>
      </w:r>
      <w:r>
        <w:t xml:space="preserve"> lub niedopuszczeniu do zajęć dowolnej osoby bez podania przyczyny, jeśli uznają, że wpływa to na bezpieczeństwo lub komfort pozostałych klientów.</w:t>
      </w:r>
    </w:p>
    <w:p w:rsidR="002562BC" w:rsidRDefault="14DD3120">
      <w:pPr>
        <w:pStyle w:val="Akapitzlist"/>
        <w:numPr>
          <w:ilvl w:val="0"/>
          <w:numId w:val="12"/>
        </w:numPr>
        <w:ind w:left="397" w:hanging="397"/>
        <w:jc w:val="both"/>
      </w:pPr>
      <w:r>
        <w:t>Pracownicy administracji, jak i kierownictwo mogą podjąć taką decyzję w dowolnym momencie prowadzenia zajęć czy przebywania Klienta na zajęciach.</w:t>
      </w:r>
    </w:p>
    <w:p w:rsidR="00EA033F" w:rsidRDefault="009A4834">
      <w:pPr>
        <w:pStyle w:val="Akapitzlist"/>
        <w:numPr>
          <w:ilvl w:val="0"/>
          <w:numId w:val="10"/>
        </w:numPr>
        <w:ind w:left="397" w:hanging="397"/>
        <w:jc w:val="both"/>
      </w:pPr>
      <w:r>
        <w:t>Joanna Osińska,Gliszcz 112, 86-014 Sicienko</w:t>
      </w:r>
      <w:r w:rsidR="06544088">
        <w:t xml:space="preserve"> informuje, że zgodnie z art. 59ea ustawy z dnia 19 sierpnia 2011 r. o usługach płatniczych (Dz. U. 2011 Nr 199 poz. 1175 t.j.) przyjmuje płatność jedynie w formie bezgotówkowej, z uwagi na dopuszczalne ustawowo wyłączenie, które wypełnia. Przed dokonaniem zakupu klient miał możliwość zapoznania się z warunkami płatności za usługi. Akceptując regulamin, klient jest świadomy charakteru prowadzonej działalności, która wpływa na warunki płatności.</w:t>
      </w:r>
    </w:p>
    <w:p w:rsidR="00EA033F" w:rsidRDefault="00D61717">
      <w:pPr>
        <w:pStyle w:val="Akapitzlist"/>
        <w:numPr>
          <w:ilvl w:val="0"/>
          <w:numId w:val="10"/>
        </w:numPr>
        <w:ind w:left="397" w:hanging="397"/>
        <w:jc w:val="both"/>
      </w:pPr>
      <w:r>
        <w:t>Szkoła</w:t>
      </w:r>
      <w:r w:rsidR="14DD3120">
        <w:t xml:space="preserve"> informuje, iż przedmiotem usługi jest możliwość skorzystania</w:t>
      </w:r>
      <w:r w:rsidR="004971B4">
        <w:t xml:space="preserve"> z umiejętności trenera</w:t>
      </w:r>
      <w:r w:rsidR="14DD3120">
        <w:t xml:space="preserve">. Zajęcia prowadzone w </w:t>
      </w:r>
      <w:r w:rsidR="00173328">
        <w:t>Szkole</w:t>
      </w:r>
      <w:r w:rsidR="14DD3120">
        <w:t>, są zajęciami technicznymi, opartymi o konkretną technikę lub elementy techniczne o charakterze sportowym.</w:t>
      </w:r>
    </w:p>
    <w:p w:rsidR="00EA033F" w:rsidRDefault="00173328">
      <w:pPr>
        <w:pStyle w:val="Akapitzlist"/>
        <w:numPr>
          <w:ilvl w:val="0"/>
          <w:numId w:val="10"/>
        </w:numPr>
        <w:ind w:left="397" w:hanging="397"/>
        <w:jc w:val="both"/>
      </w:pPr>
      <w:r>
        <w:t>Szkoła</w:t>
      </w:r>
      <w:r w:rsidR="1B1372DD">
        <w:t xml:space="preserve"> nie oferuje swoim klientom ćwiczenia z wykorzystaniem muzyki na zajęciach. Obecność muzyki lub jej brak w żadnym stopniu nie jest elementem usługi, a Klient </w:t>
      </w:r>
      <w:r>
        <w:t>Szkoły</w:t>
      </w:r>
      <w:r w:rsidR="1B1372DD">
        <w:t xml:space="preserve"> deklaruje, że muzyka lub jej brak nie wpływa na decyzję o zakupie członkostwa, jednocześnie został poinformowany, że część pracowników słucha utworów dla poprawy własnego nastroju. Klient </w:t>
      </w:r>
      <w:r>
        <w:t>Szkoły</w:t>
      </w:r>
      <w:r w:rsidR="1B1372DD">
        <w:t xml:space="preserve"> taką deklarację składa, podpisując oświadczenie znajomości i akceptacji regulaminu lub umowę.</w:t>
      </w:r>
    </w:p>
    <w:p w:rsidR="00EE2BD9" w:rsidRDefault="776E7E07">
      <w:pPr>
        <w:pStyle w:val="Akapitzlist"/>
        <w:numPr>
          <w:ilvl w:val="0"/>
          <w:numId w:val="10"/>
        </w:numPr>
        <w:ind w:left="397" w:hanging="397"/>
        <w:jc w:val="both"/>
      </w:pPr>
      <w:r>
        <w:t xml:space="preserve">Trener w </w:t>
      </w:r>
      <w:r w:rsidR="00F77073" w:rsidRPr="00E16949">
        <w:t>AKADEMI</w:t>
      </w:r>
      <w:r w:rsidR="00F77073">
        <w:t>I</w:t>
      </w:r>
      <w:r w:rsidR="00F77073" w:rsidRPr="00E16949">
        <w:t xml:space="preserve"> DOBREGO PŁYWANIA ‘’BUTTERFLY</w:t>
      </w:r>
      <w:r w:rsidR="00F77073">
        <w:t xml:space="preserve">” </w:t>
      </w:r>
      <w:r>
        <w:t>prowadzi zajęcia techniczne. Wszelkie zajęcia rytmiczne są oparte o wyklaskiwanie rytmu, wyliczanie rytmu i taktów lub odpowiednie komendy głosowe. Wszelka muzyka wykorzystana w tle, jeśli jest używana to tylko i wyłącznie prywatnie przez pracownika (trenera) w celu umilenia sobie czasu pomiędzy nauką</w:t>
      </w:r>
      <w:r w:rsidR="00533CA9">
        <w:t xml:space="preserve"> Klientów</w:t>
      </w:r>
      <w:r>
        <w:t xml:space="preserve">.  Jest również dla wielu pracowników (trenerów) sposobem na stres występujący podczas prezentacji przed grupą. Klient przyjmuje to do wiadomości, oświadczając jednocześnie, </w:t>
      </w:r>
      <w:r w:rsidR="00A879AB">
        <w:t>że nie wpływa to na jego decyzję</w:t>
      </w:r>
      <w:r>
        <w:t xml:space="preserve"> zakupową co potwierdza podczas akceptacji Regulaminu i nie wnosząc do niego uwag.</w:t>
      </w:r>
    </w:p>
    <w:p w:rsidR="00EE2BD9" w:rsidRPr="006C7F87" w:rsidRDefault="1B1372DD">
      <w:pPr>
        <w:pStyle w:val="Akapitzlist"/>
        <w:numPr>
          <w:ilvl w:val="0"/>
          <w:numId w:val="10"/>
        </w:numPr>
        <w:ind w:left="397" w:hanging="454"/>
        <w:jc w:val="both"/>
      </w:pPr>
      <w:r w:rsidRPr="006C7F87">
        <w:t xml:space="preserve">Z tytułu świadczenia usług przez </w:t>
      </w:r>
      <w:r w:rsidR="0065455F" w:rsidRPr="006C7F87">
        <w:t>Szkołę</w:t>
      </w:r>
      <w:r w:rsidRPr="006C7F87">
        <w:t xml:space="preserve"> Klient lub Opiekun zobowiązany jest uiszczać́ na rzecz </w:t>
      </w:r>
      <w:r w:rsidR="00F77073" w:rsidRPr="00E16949">
        <w:t>AKADEMI</w:t>
      </w:r>
      <w:r w:rsidR="00F77073">
        <w:t>I</w:t>
      </w:r>
      <w:r w:rsidR="00F77073" w:rsidRPr="00E16949">
        <w:t xml:space="preserve"> DOBREGO PŁYWANIA ‘’BUTTERFLY</w:t>
      </w:r>
      <w:r w:rsidR="00F77073">
        <w:t xml:space="preserve">” </w:t>
      </w:r>
      <w:r w:rsidRPr="006C7F87">
        <w:t xml:space="preserve">miesięczną̨ opłatę̨ za przynależność́ do grupy stosownie do cennika dostępnego </w:t>
      </w:r>
      <w:r w:rsidR="00F77073">
        <w:t>na stronie internetowej.</w:t>
      </w:r>
    </w:p>
    <w:p w:rsidR="00EE2BD9" w:rsidRDefault="1B1372DD">
      <w:pPr>
        <w:pStyle w:val="Akapitzlist"/>
        <w:numPr>
          <w:ilvl w:val="0"/>
          <w:numId w:val="10"/>
        </w:numPr>
        <w:ind w:left="397" w:hanging="454"/>
        <w:jc w:val="both"/>
      </w:pPr>
      <w:r w:rsidRPr="006C7F87">
        <w:lastRenderedPageBreak/>
        <w:t>Klient zobowiązany jest do ponoszenia całości kwoty za miesiąc, niezależnie od pojedynczych nieobecności na zajęciach, gdyż̇ opłata jest za przynależność do poszczególnych grup.</w:t>
      </w:r>
    </w:p>
    <w:p w:rsidR="00213EE3" w:rsidRPr="007F66BF" w:rsidRDefault="00213EE3" w:rsidP="00213EE3">
      <w:pPr>
        <w:pStyle w:val="Akapitzlist"/>
        <w:numPr>
          <w:ilvl w:val="0"/>
          <w:numId w:val="10"/>
        </w:numPr>
        <w:spacing w:before="240"/>
        <w:ind w:left="397" w:hanging="454"/>
        <w:jc w:val="both"/>
      </w:pPr>
      <w:r w:rsidRPr="007F66BF">
        <w:t>Możliwe jest odrobienie:</w:t>
      </w:r>
    </w:p>
    <w:p w:rsidR="00213EE3" w:rsidRPr="007F66BF" w:rsidRDefault="00213EE3" w:rsidP="00213EE3">
      <w:pPr>
        <w:pStyle w:val="Akapitzlist"/>
        <w:numPr>
          <w:ilvl w:val="0"/>
          <w:numId w:val="40"/>
        </w:numPr>
        <w:spacing w:before="240"/>
        <w:jc w:val="both"/>
      </w:pPr>
      <w:r w:rsidRPr="007F66BF">
        <w:t>1 lekcji (kurs 1x w tyg.) w ciągu miesiąca</w:t>
      </w:r>
      <w:r>
        <w:t>;</w:t>
      </w:r>
    </w:p>
    <w:p w:rsidR="00213EE3" w:rsidRPr="007F66BF" w:rsidRDefault="00213EE3" w:rsidP="00213EE3">
      <w:pPr>
        <w:pStyle w:val="Akapitzlist"/>
        <w:numPr>
          <w:ilvl w:val="0"/>
          <w:numId w:val="40"/>
        </w:numPr>
        <w:spacing w:before="240"/>
        <w:jc w:val="both"/>
      </w:pPr>
      <w:r w:rsidRPr="007F66BF">
        <w:t>2 lekcji (kurs 2x w tyg.) w ciągu miesiąca</w:t>
      </w:r>
      <w:r>
        <w:t>.</w:t>
      </w:r>
    </w:p>
    <w:p w:rsidR="00213EE3" w:rsidRPr="007F66BF" w:rsidRDefault="00213EE3" w:rsidP="00213EE3">
      <w:pPr>
        <w:pStyle w:val="Akapitzlist"/>
        <w:numPr>
          <w:ilvl w:val="0"/>
          <w:numId w:val="10"/>
        </w:numPr>
        <w:spacing w:before="240"/>
        <w:ind w:left="397" w:hanging="454"/>
        <w:jc w:val="both"/>
      </w:pPr>
      <w:r>
        <w:t>P</w:t>
      </w:r>
      <w:r w:rsidRPr="007F66BF">
        <w:t>rzewidziany czas na odrobienie lekcji: miesiąc od daty pierwszej nieobecności np. nieobecność z dnia 01.04.</w:t>
      </w:r>
      <w:r w:rsidR="009336A7" w:rsidRPr="007F66BF">
        <w:t>2024 r.</w:t>
      </w:r>
      <w:r w:rsidRPr="007F66BF">
        <w:t xml:space="preserve"> można odrobić maksymalnie do 01.05.</w:t>
      </w:r>
      <w:r w:rsidR="009336A7" w:rsidRPr="007F66BF">
        <w:t>2024 r.</w:t>
      </w:r>
    </w:p>
    <w:p w:rsidR="00213EE3" w:rsidRPr="007F66BF" w:rsidRDefault="00213EE3" w:rsidP="00213EE3">
      <w:pPr>
        <w:pStyle w:val="Akapitzlist"/>
        <w:numPr>
          <w:ilvl w:val="0"/>
          <w:numId w:val="10"/>
        </w:numPr>
        <w:spacing w:before="240"/>
        <w:ind w:left="397" w:hanging="454"/>
        <w:jc w:val="both"/>
      </w:pPr>
      <w:r w:rsidRPr="007F66BF">
        <w:t>Nieobecności można zgłasz</w:t>
      </w:r>
      <w:r w:rsidR="00A12849">
        <w:t>ać przez</w:t>
      </w:r>
      <w:r w:rsidRPr="007F66BF">
        <w:t xml:space="preserve"> wiadomość SMS skierowaną na numer telefonu wskazany w niniejszym regulaminie min. 1 dzień przed zajęci</w:t>
      </w:r>
      <w:r w:rsidR="00A12849">
        <w:t xml:space="preserve">ami. </w:t>
      </w:r>
    </w:p>
    <w:p w:rsidR="00213EE3" w:rsidRPr="007F66BF" w:rsidRDefault="00213EE3" w:rsidP="00213EE3">
      <w:pPr>
        <w:pStyle w:val="Akapitzlist"/>
        <w:numPr>
          <w:ilvl w:val="0"/>
          <w:numId w:val="10"/>
        </w:numPr>
        <w:spacing w:before="240"/>
        <w:ind w:left="397" w:hanging="454"/>
        <w:jc w:val="both"/>
      </w:pPr>
      <w:r w:rsidRPr="007F66BF">
        <w:t>Chęć odrobienia z</w:t>
      </w:r>
      <w:r w:rsidR="00A12849">
        <w:t>ajęć należy zgłosić przez</w:t>
      </w:r>
      <w:r w:rsidRPr="007F66BF">
        <w:t xml:space="preserve"> wiadomość SMS skierowaną na numer telefonu wskazany w niniejszym regulaminie przynajmniej dzień przed planowanym odpracowaniem lekcji. Odrobienie zajęć nastąpić może dopiero po potwierdzeniu takiej możliwości przez Organizat</w:t>
      </w:r>
      <w:r w:rsidR="00A12849">
        <w:t>ora.</w:t>
      </w:r>
    </w:p>
    <w:p w:rsidR="00213EE3" w:rsidRPr="007F66BF" w:rsidRDefault="00213EE3" w:rsidP="00213EE3">
      <w:pPr>
        <w:pStyle w:val="Akapitzlist"/>
        <w:numPr>
          <w:ilvl w:val="0"/>
          <w:numId w:val="10"/>
        </w:numPr>
        <w:spacing w:before="240"/>
        <w:ind w:left="397" w:hanging="454"/>
        <w:jc w:val="both"/>
      </w:pPr>
      <w:r w:rsidRPr="007F66BF">
        <w:t>W szczególnych przypadkach np. złamania, pobytu w szpitalu, dłuższej choroby (powyżej miesiąca) istnieje możliwość zawieszenia uczestnictwa w kursie, a opłata zostanie naliczona za poniesione koszty stałe AKADEMII DOBREGO PŁYWANIA ‘’BUTTERFLY’’ w wysokości 50% kosztu pełnego karnetu miesięcznego. W przypadku skorzystania z takiej ulgi nie istnieje możliwość odrobienia zajęć z danego miesiąca. W sytuacji takiej wymagane jest przesłanie na nasz adres mailowy zaświadczenia/zwolnienia lekarskiego.</w:t>
      </w:r>
    </w:p>
    <w:p w:rsidR="00213EE3" w:rsidRPr="007F66BF" w:rsidRDefault="00213EE3" w:rsidP="00213EE3">
      <w:pPr>
        <w:pStyle w:val="Akapitzlist"/>
        <w:numPr>
          <w:ilvl w:val="0"/>
          <w:numId w:val="10"/>
        </w:numPr>
        <w:spacing w:before="240"/>
        <w:ind w:left="397" w:hanging="454"/>
        <w:jc w:val="both"/>
      </w:pPr>
      <w:r w:rsidRPr="007F66BF">
        <w:t>Odrabianie zajęć możliwe jest do końca okresu na jaki zawarta została umowa</w:t>
      </w:r>
      <w:r w:rsidR="009D1DC7">
        <w:t xml:space="preserve">. </w:t>
      </w:r>
      <w:r w:rsidRPr="007F66BF">
        <w:t>Nieodrobione zajęcia nie przechodzą na kolejny rok szkolny.</w:t>
      </w:r>
    </w:p>
    <w:p w:rsidR="00213EE3" w:rsidRPr="007F66BF" w:rsidRDefault="00213EE3" w:rsidP="00213EE3">
      <w:pPr>
        <w:pStyle w:val="Akapitzlist"/>
        <w:numPr>
          <w:ilvl w:val="0"/>
          <w:numId w:val="10"/>
        </w:numPr>
        <w:spacing w:before="240"/>
        <w:ind w:left="397" w:hanging="454"/>
        <w:jc w:val="both"/>
      </w:pPr>
      <w:r w:rsidRPr="007F66BF">
        <w:t>W razie nieodbycia się zajęć z przyczyn leżących po stronie AKADEMII DOBREGO PŁYWANIA ‘’BUTTERFLY’’(np. awaria urządzeń basenowych, odwołanie zajęć), kurs zostanie przedłużony o taką samą ilość jednostek lekcyjnych.</w:t>
      </w:r>
    </w:p>
    <w:p w:rsidR="00213EE3" w:rsidRPr="006C7F87" w:rsidRDefault="00213EE3" w:rsidP="00213EE3">
      <w:pPr>
        <w:pStyle w:val="Akapitzlist"/>
        <w:numPr>
          <w:ilvl w:val="0"/>
          <w:numId w:val="10"/>
        </w:numPr>
        <w:spacing w:before="240"/>
        <w:ind w:left="397" w:hanging="454"/>
        <w:jc w:val="both"/>
      </w:pPr>
      <w:r w:rsidRPr="007F66BF">
        <w:t>W przypadku niezrealizowania przez Organizatora zajęć w czasie trwania umowy nastąpi zwrot kosztów za niewykorzystane zajęcia bądź zostaną one przeprowadzone bez dodatkowych opłat w innym terminie ustalonym przez strony.</w:t>
      </w:r>
    </w:p>
    <w:p w:rsidR="00EE2BD9" w:rsidRPr="006C7F87" w:rsidRDefault="1B1372DD">
      <w:pPr>
        <w:pStyle w:val="Akapitzlist"/>
        <w:numPr>
          <w:ilvl w:val="0"/>
          <w:numId w:val="10"/>
        </w:numPr>
        <w:ind w:left="397" w:hanging="454"/>
        <w:jc w:val="both"/>
      </w:pPr>
      <w:r w:rsidRPr="006C7F87">
        <w:t xml:space="preserve">W wypadku, kiedy Klient nie może uczestniczyć w swoich zajęciach, ma prawo odrobić je na grupie wskazanej przez jego trenera prowadzącego. By mieć prawo do odrobienia zajęć, niezbędne jest zgłoszenie nieobecności minimum 24h przed terminem zajęć. Osoby, które nie poinformowały o nieobecności min. 24h przed terminem zajęć nie mają prawa do odrobienia zajęć w tym trybie. </w:t>
      </w:r>
    </w:p>
    <w:p w:rsidR="006C7F87" w:rsidRDefault="00F77073" w:rsidP="006C7F87">
      <w:pPr>
        <w:pStyle w:val="Akapitzlist"/>
        <w:numPr>
          <w:ilvl w:val="0"/>
          <w:numId w:val="10"/>
        </w:numPr>
        <w:spacing w:before="240"/>
        <w:ind w:left="397" w:hanging="454"/>
        <w:jc w:val="both"/>
      </w:pPr>
      <w:r w:rsidRPr="00E16949">
        <w:t>AKADEMI</w:t>
      </w:r>
      <w:r>
        <w:t>A</w:t>
      </w:r>
      <w:r w:rsidRPr="00E16949">
        <w:t xml:space="preserve"> DOBREGO PŁYWANIA ‘’BUTTERFLY</w:t>
      </w:r>
      <w:r>
        <w:t xml:space="preserve">” </w:t>
      </w:r>
      <w:r w:rsidR="1B1372DD" w:rsidRPr="006C7F87">
        <w:t xml:space="preserve">zastrzega, iż przedmiotem usługi są rezerwacje terminów na dane zajęcia, polegające na tym, że Klient wykupuje karnet w formie rezerwacji terminu oraz wybranego miejsca na grupie na dane zajęcia. Rezerwacja jest rozumiana jako każdorazowa deklaracja uczestnictwa na zajęciach na wybrany dzień i godzinę. Są to nietypowe zajęcia i posiadają określoną ciągłość, a co za tym idzie, </w:t>
      </w:r>
      <w:r w:rsidRPr="00E16949">
        <w:t>AKADEMI</w:t>
      </w:r>
      <w:r>
        <w:t>A</w:t>
      </w:r>
      <w:r w:rsidRPr="00E16949">
        <w:t xml:space="preserve"> DOBREGO PŁYWANIA ‘’BUTTERFLY</w:t>
      </w:r>
      <w:r>
        <w:t xml:space="preserve">” </w:t>
      </w:r>
      <w:r w:rsidR="1B1372DD" w:rsidRPr="006C7F87">
        <w:t xml:space="preserve">nie ma możliwości dopisania nowych osób do grup, które już wystartowały, tak więc rezerwacja miejsca jednej osoby nie może być wymieniona na inną osobę, ze względu na wymaganą ciągłość zajęć. Brak obecności powoduje omijanie kluczowych lekcji, które są dedykowane pod kolejne spotkania i podzielone tematycznie. Lekcje można nadrobić poprzez odrabianie zajęć, muszą one jednak zachować swoją ciągłość. W przypadku wykupienia karnetu na 4 wejścia, karnet jest traktowany jako osobna rezerwacja na 4 różne terminy (4 różne </w:t>
      </w:r>
      <w:r w:rsidR="1B1372DD" w:rsidRPr="006C7F87">
        <w:lastRenderedPageBreak/>
        <w:t>lekcje). Po przekroczeniu terminu (daty) karnet i możliwość jego wykorzystania wygasa, a Klient ma prawo odrobić niewykorzystane zajęcia (patrz pkt nr</w:t>
      </w:r>
      <w:r w:rsidR="002910FF">
        <w:t xml:space="preserve"> 2.</w:t>
      </w:r>
      <w:r w:rsidR="009D1DC7">
        <w:t>23</w:t>
      </w:r>
      <w:r w:rsidR="1B1372DD" w:rsidRPr="006C7F87">
        <w:t>). Niewykorzystany karnet jest terminowy i nie może przejść na inną osobę.</w:t>
      </w:r>
    </w:p>
    <w:p w:rsidR="008E1D4D" w:rsidRDefault="1B1372DD" w:rsidP="008E1D4D">
      <w:pPr>
        <w:pStyle w:val="Akapitzlist"/>
        <w:numPr>
          <w:ilvl w:val="0"/>
          <w:numId w:val="10"/>
        </w:numPr>
        <w:spacing w:before="240"/>
        <w:ind w:left="397" w:hanging="454"/>
        <w:jc w:val="both"/>
      </w:pPr>
      <w:r>
        <w:t>Ze względu na fakt, iż integralną częścią usługi może być również utrwalenie uczestnictwa Klientów w zajęciach</w:t>
      </w:r>
      <w:r w:rsidR="00446B21">
        <w:t>,</w:t>
      </w:r>
      <w:r>
        <w:t xml:space="preserve"> Klient oświadcza, że wyraża zgodę na używanie jego wizerunku w przypadku utrwalania z</w:t>
      </w:r>
      <w:r w:rsidR="00446B21">
        <w:t>d</w:t>
      </w:r>
      <w:r>
        <w:t xml:space="preserve">jęć podczas zajęć, warsztatów czy eventów, zarówno w postaci foto, jak i wideo i nie będzie rościł sobie praw majątkowych z powodu ich wykorzystania. Klient zostanie każdorazowo poinformowany, jeśli na miejscu pojawi się osoba utrwalająca foto lub video. Na prośbę Klienta zajęć każdorazowo </w:t>
      </w:r>
      <w:r w:rsidR="0065455F">
        <w:t>Szkoła</w:t>
      </w:r>
      <w:r>
        <w:t xml:space="preserve"> usunie zdjęcie lub wideo, na którym wypadł niekorzystnie. Zdjęcia będą publikowan</w:t>
      </w:r>
      <w:r w:rsidR="00446B21">
        <w:t>e</w:t>
      </w:r>
      <w:r>
        <w:t xml:space="preserve"> tylko przez kanały należące lub powiązane</w:t>
      </w:r>
      <w:r w:rsidR="0028249A">
        <w:t xml:space="preserve"> z</w:t>
      </w:r>
      <w:r w:rsidR="0065455F">
        <w:t>e Szkołą</w:t>
      </w:r>
      <w:r>
        <w:t>. Jeśli nie wyrażają Państwo zgody na utrwalanie materiałów, prosimy nie pozować i usunąć się z przestrzeni zdjęcia lub video oraz poinformować o tym osobę wykonującą materiały w momencie jego powstawania, tak by mogła w odpowiednim czasie zareagować w przypadku np. zdjęć grupowych czy ujęć video, gdzie inni Klienci chcieliby zostać utrwaleni. Materiały są wykorzystywane do promocji zajęć oraz w celach marketingowych, ale też wielokrotnie są przedmiotem usługi, którą jest utrwalenie warsztatów, ćwiczeń czy relacja uczestnictwa danej osoby/ grupy osób w zajęciach, co jest ujęte w ofercie usługi lub oferowane słownie. Materiały nie będą wykorzystywane komercyjnie i nie będą przekazywane osobom trzecim. Materiały nie będą wykorzystywane i tworzone wbrew obowiązującym w Polsce przepisom.</w:t>
      </w:r>
    </w:p>
    <w:p w:rsidR="008E1D4D" w:rsidRDefault="008E1D4D" w:rsidP="008E1D4D">
      <w:pPr>
        <w:pStyle w:val="Akapitzlist"/>
        <w:numPr>
          <w:ilvl w:val="0"/>
          <w:numId w:val="10"/>
        </w:numPr>
        <w:spacing w:before="240"/>
        <w:ind w:left="397" w:hanging="454"/>
        <w:jc w:val="both"/>
      </w:pPr>
      <w:r w:rsidRPr="008E1D4D">
        <w:t>AKADEMIA DOBREGO PŁYWANIA ‘’BUTTERFLY’’ zastrzega sobie prawo do</w:t>
      </w:r>
      <w:r>
        <w:t>ł</w:t>
      </w:r>
      <w:r w:rsidRPr="008E1D4D">
        <w:t>ączenia grup w przypadku małej ilości osób w grupi</w:t>
      </w:r>
      <w:r>
        <w:t>e</w:t>
      </w:r>
      <w:r w:rsidRPr="008E1D4D">
        <w:t xml:space="preserve"> lub w celu odrobienia odwołanych zajęć</w:t>
      </w:r>
      <w:r>
        <w:t xml:space="preserve"> oraz z</w:t>
      </w:r>
      <w:r w:rsidRPr="008E1D4D">
        <w:t>miany instruktora dla danej grupy lub pojedynczych uczniów bez konieczności informowania Uczestnika/Rodzica/Opiekuna.</w:t>
      </w:r>
    </w:p>
    <w:p w:rsidR="000472EE" w:rsidRPr="000472EE" w:rsidRDefault="000472EE" w:rsidP="000472EE">
      <w:pPr>
        <w:pStyle w:val="Akapitzlist"/>
        <w:numPr>
          <w:ilvl w:val="0"/>
          <w:numId w:val="10"/>
        </w:numPr>
        <w:spacing w:before="240"/>
        <w:ind w:left="397" w:hanging="454"/>
        <w:jc w:val="both"/>
      </w:pPr>
      <w:r w:rsidRPr="000472EE">
        <w:t>AKADEMIA DOBREGO PŁYWANIA ‘’BUTTERFLY’’ posiada ubezpieczenie OC.</w:t>
      </w:r>
    </w:p>
    <w:p w:rsidR="000472EE" w:rsidRPr="000472EE" w:rsidRDefault="000472EE" w:rsidP="000472EE">
      <w:pPr>
        <w:pStyle w:val="Akapitzlist"/>
        <w:numPr>
          <w:ilvl w:val="0"/>
          <w:numId w:val="10"/>
        </w:numPr>
        <w:spacing w:before="240"/>
        <w:ind w:left="397" w:hanging="454"/>
        <w:jc w:val="both"/>
      </w:pPr>
      <w:r w:rsidRPr="000472EE">
        <w:t>Sprawy organizacyjne należy rozstrzygać wyłącznie z właścicielem AKADEMII DOBREGO PŁYWANIA ‘’BUTTERFLY’’.</w:t>
      </w:r>
    </w:p>
    <w:p w:rsidR="000472EE" w:rsidRPr="000472EE" w:rsidRDefault="000472EE" w:rsidP="000472EE">
      <w:pPr>
        <w:pStyle w:val="Akapitzlist"/>
        <w:numPr>
          <w:ilvl w:val="0"/>
          <w:numId w:val="10"/>
        </w:numPr>
        <w:spacing w:before="240"/>
        <w:ind w:left="397" w:hanging="454"/>
        <w:jc w:val="both"/>
      </w:pPr>
      <w:r w:rsidRPr="000472EE">
        <w:t>Godziny zajęć oraz pozostałe inf</w:t>
      </w:r>
      <w:r w:rsidR="00A12849">
        <w:t xml:space="preserve">ormacje, aktualności zawarte są </w:t>
      </w:r>
      <w:r w:rsidRPr="000472EE">
        <w:t>na  </w:t>
      </w:r>
      <w:hyperlink r:id="rId9" w:history="1">
        <w:r w:rsidR="00A12849" w:rsidRPr="00A12849">
          <w:rPr>
            <w:rStyle w:val="Hipercze"/>
          </w:rPr>
          <w:t xml:space="preserve"> https://plywaniebutterflybydgoszcz.pl/</w:t>
        </w:r>
      </w:hyperlink>
      <w:r w:rsidR="00A12849">
        <w:t xml:space="preserve"> oraz </w:t>
      </w:r>
      <w:r w:rsidRPr="000472EE">
        <w:t xml:space="preserve"> na fanpage’u </w:t>
      </w:r>
      <w:hyperlink r:id="rId10" w:tgtFrame="_blank" w:history="1">
        <w:r w:rsidRPr="000472EE">
          <w:rPr>
            <w:rStyle w:val="Hipercze"/>
            <w:b/>
            <w:bCs/>
          </w:rPr>
          <w:t>https://www.facebook.com/butterflysardynka</w:t>
        </w:r>
      </w:hyperlink>
      <w:r w:rsidRPr="000472EE">
        <w:t> - zachęcamy do polubienia naszego fanpage’u i śledzenia postępów Państwa dzieci oraz ważnych informacji dotyczących odbywających się zajęć.</w:t>
      </w:r>
    </w:p>
    <w:p w:rsidR="000472EE" w:rsidRPr="000472EE" w:rsidRDefault="000472EE" w:rsidP="000472EE">
      <w:pPr>
        <w:pStyle w:val="Akapitzlist"/>
        <w:numPr>
          <w:ilvl w:val="0"/>
          <w:numId w:val="10"/>
        </w:numPr>
        <w:spacing w:before="240"/>
        <w:ind w:left="397" w:hanging="454"/>
        <w:jc w:val="both"/>
      </w:pPr>
      <w:r w:rsidRPr="000472EE">
        <w:t>Kurs odbywa się w formie semestralnej:</w:t>
      </w:r>
    </w:p>
    <w:p w:rsidR="000472EE" w:rsidRPr="000472EE" w:rsidRDefault="000B57FB" w:rsidP="000472EE">
      <w:pPr>
        <w:pStyle w:val="Akapitzlist"/>
        <w:numPr>
          <w:ilvl w:val="0"/>
          <w:numId w:val="43"/>
        </w:numPr>
        <w:spacing w:before="240"/>
        <w:jc w:val="both"/>
      </w:pPr>
      <w:r>
        <w:t>I semestr od 01.09.2026 r. do 14.02.2027</w:t>
      </w:r>
      <w:r w:rsidR="06544088">
        <w:t xml:space="preserve"> r.</w:t>
      </w:r>
    </w:p>
    <w:p w:rsidR="000472EE" w:rsidRPr="000472EE" w:rsidRDefault="000B57FB" w:rsidP="000472EE">
      <w:pPr>
        <w:pStyle w:val="Akapitzlist"/>
        <w:numPr>
          <w:ilvl w:val="0"/>
          <w:numId w:val="43"/>
        </w:numPr>
        <w:spacing w:before="240"/>
        <w:jc w:val="both"/>
      </w:pPr>
      <w:r>
        <w:t>II semestr od 01</w:t>
      </w:r>
      <w:r w:rsidR="0002458F">
        <w:t>.03.</w:t>
      </w:r>
      <w:r>
        <w:t>2027 r. do 30.06.2027</w:t>
      </w:r>
      <w:r w:rsidR="06544088">
        <w:t xml:space="preserve"> r.</w:t>
      </w:r>
    </w:p>
    <w:p w:rsidR="000472EE" w:rsidRPr="000472EE" w:rsidRDefault="000472EE" w:rsidP="000472EE">
      <w:pPr>
        <w:pStyle w:val="Akapitzlist"/>
        <w:numPr>
          <w:ilvl w:val="0"/>
          <w:numId w:val="10"/>
        </w:numPr>
        <w:spacing w:before="240"/>
        <w:ind w:left="397" w:hanging="454"/>
        <w:jc w:val="both"/>
      </w:pPr>
      <w:r w:rsidRPr="000472EE">
        <w:t>W ferie zimowe i w wakacje zajęcia odbywają się dla osób chętnych za dodatkową opłatą ustaloną z Organizatorem.</w:t>
      </w:r>
    </w:p>
    <w:p w:rsidR="000472EE" w:rsidRPr="000472EE" w:rsidRDefault="06544088" w:rsidP="000472EE">
      <w:pPr>
        <w:pStyle w:val="Akapitzlist"/>
        <w:numPr>
          <w:ilvl w:val="0"/>
          <w:numId w:val="10"/>
        </w:numPr>
        <w:spacing w:before="240"/>
        <w:ind w:left="397" w:hanging="454"/>
        <w:jc w:val="both"/>
      </w:pPr>
      <w:r>
        <w:t>Przewidywane dni wolne od zajęć w AKADEMII DOBREGO PŁYWANIA ‘’</w:t>
      </w:r>
      <w:r w:rsidR="000B57FB">
        <w:t>BUTTERFLY’’ w roku szkolnym 2026/2027</w:t>
      </w:r>
      <w:r>
        <w:t>:</w:t>
      </w:r>
    </w:p>
    <w:p w:rsidR="000472EE" w:rsidRPr="000472EE" w:rsidRDefault="06544088" w:rsidP="00674618">
      <w:pPr>
        <w:pStyle w:val="Akapitzlist"/>
        <w:numPr>
          <w:ilvl w:val="0"/>
          <w:numId w:val="44"/>
        </w:numPr>
        <w:spacing w:before="240"/>
        <w:jc w:val="both"/>
      </w:pPr>
      <w:r>
        <w:t>Listopad: 1, 1</w:t>
      </w:r>
      <w:r w:rsidR="000B57FB">
        <w:t>1.2026</w:t>
      </w:r>
    </w:p>
    <w:p w:rsidR="000472EE" w:rsidRPr="000472EE" w:rsidRDefault="000B57FB" w:rsidP="00674618">
      <w:pPr>
        <w:pStyle w:val="Akapitzlist"/>
        <w:numPr>
          <w:ilvl w:val="0"/>
          <w:numId w:val="44"/>
        </w:numPr>
        <w:spacing w:before="240"/>
        <w:jc w:val="both"/>
      </w:pPr>
      <w:r>
        <w:t>Grudzień: 24.12.2026-01.01.2027</w:t>
      </w:r>
    </w:p>
    <w:p w:rsidR="000472EE" w:rsidRPr="000472EE" w:rsidRDefault="000B57FB" w:rsidP="00674618">
      <w:pPr>
        <w:pStyle w:val="Akapitzlist"/>
        <w:numPr>
          <w:ilvl w:val="0"/>
          <w:numId w:val="44"/>
        </w:numPr>
        <w:spacing w:before="240"/>
        <w:jc w:val="both"/>
      </w:pPr>
      <w:r>
        <w:t>Ferie zimowe: 15.02.2027-28.02.2027</w:t>
      </w:r>
    </w:p>
    <w:p w:rsidR="000472EE" w:rsidRPr="000472EE" w:rsidRDefault="000B57FB" w:rsidP="00674618">
      <w:pPr>
        <w:pStyle w:val="Akapitzlist"/>
        <w:numPr>
          <w:ilvl w:val="0"/>
          <w:numId w:val="44"/>
        </w:numPr>
        <w:spacing w:before="240"/>
        <w:jc w:val="both"/>
      </w:pPr>
      <w:r>
        <w:t>Wielkanoc: 25.03.2027-29.03.2027</w:t>
      </w:r>
    </w:p>
    <w:p w:rsidR="000B57FB" w:rsidRDefault="000B57FB" w:rsidP="000B57FB">
      <w:pPr>
        <w:pStyle w:val="Akapitzlist"/>
        <w:numPr>
          <w:ilvl w:val="0"/>
          <w:numId w:val="44"/>
        </w:numPr>
        <w:spacing w:before="240"/>
        <w:jc w:val="both"/>
      </w:pPr>
      <w:r>
        <w:t xml:space="preserve">Maj: 1-3.05.2027 </w:t>
      </w:r>
    </w:p>
    <w:p w:rsidR="00A92F29" w:rsidRDefault="002562BC" w:rsidP="00CA03E5">
      <w:pPr>
        <w:spacing w:before="240" w:after="240"/>
        <w:ind w:left="397" w:hanging="397"/>
        <w:jc w:val="center"/>
        <w:rPr>
          <w:b/>
          <w:bCs/>
        </w:rPr>
      </w:pPr>
      <w:r w:rsidRPr="002562BC">
        <w:rPr>
          <w:b/>
          <w:bCs/>
        </w:rPr>
        <w:lastRenderedPageBreak/>
        <w:t>§3</w:t>
      </w:r>
      <w:r w:rsidR="00A879AB">
        <w:rPr>
          <w:b/>
          <w:bCs/>
        </w:rPr>
        <w:t xml:space="preserve"> </w:t>
      </w:r>
    </w:p>
    <w:p w:rsidR="002562BC" w:rsidRPr="002562BC" w:rsidRDefault="002562BC" w:rsidP="00CA03E5">
      <w:pPr>
        <w:spacing w:before="240" w:after="240"/>
        <w:ind w:left="397" w:hanging="397"/>
        <w:jc w:val="center"/>
        <w:rPr>
          <w:b/>
          <w:bCs/>
        </w:rPr>
      </w:pPr>
      <w:r w:rsidRPr="002562BC">
        <w:rPr>
          <w:b/>
          <w:bCs/>
        </w:rPr>
        <w:t>BEZPIECZEŃSTWO</w:t>
      </w:r>
    </w:p>
    <w:p w:rsidR="002562BC" w:rsidRDefault="002910FF">
      <w:pPr>
        <w:pStyle w:val="Akapitzlist"/>
        <w:numPr>
          <w:ilvl w:val="0"/>
          <w:numId w:val="14"/>
        </w:numPr>
        <w:spacing w:after="240"/>
        <w:ind w:left="397" w:hanging="397"/>
        <w:jc w:val="both"/>
      </w:pPr>
      <w:r w:rsidRPr="00E16949">
        <w:t>AKADEMI</w:t>
      </w:r>
      <w:r>
        <w:t>A</w:t>
      </w:r>
      <w:r w:rsidRPr="00E16949">
        <w:t xml:space="preserve"> DOBREGO PŁYWANIA ‘’BUTTERFLY</w:t>
      </w:r>
      <w:r>
        <w:t>”</w:t>
      </w:r>
      <w:r w:rsidR="00A12849">
        <w:t xml:space="preserve"> </w:t>
      </w:r>
      <w:r w:rsidR="14DD3120">
        <w:t xml:space="preserve">informuje, iż dochowa wszelkiej staranności w celu maksymalnego zabezpieczenia klienta </w:t>
      </w:r>
      <w:r w:rsidR="0065455F">
        <w:t>Szkoły</w:t>
      </w:r>
      <w:r w:rsidR="14DD3120">
        <w:t xml:space="preserve">. Jednocześnie klient deklaruje, iż nie będzie rościł sobie prawa do odszkodowania i zadośćuczynienia w przypadku doznania kontuzji lub uszczerbku na zdrowiu, który został doznany w wyniku niedostosowania się do poleceń i uwag instruktora lub korzystania ze sprzętu w sposób niezgodny z instrukcją. </w:t>
      </w:r>
      <w:r w:rsidR="14DD3120" w:rsidRPr="14DD3120">
        <w:rPr>
          <w:rStyle w:val="normaltextrun"/>
          <w:color w:val="000000" w:themeColor="text1"/>
        </w:rPr>
        <w:t>Klient powyższe akceptuje, podczas akceptacji Regulaminu i nie wnosząc do niego uwag.</w:t>
      </w:r>
    </w:p>
    <w:p w:rsidR="002562BC" w:rsidRPr="00647866" w:rsidRDefault="00173328">
      <w:pPr>
        <w:pStyle w:val="Akapitzlist"/>
        <w:numPr>
          <w:ilvl w:val="0"/>
          <w:numId w:val="14"/>
        </w:numPr>
        <w:ind w:left="397" w:hanging="397"/>
        <w:jc w:val="both"/>
        <w:rPr>
          <w:rStyle w:val="normaltextrun"/>
        </w:rPr>
      </w:pPr>
      <w:r>
        <w:t>Szkoła</w:t>
      </w:r>
      <w:r w:rsidR="1B1372DD">
        <w:t xml:space="preserve"> informuje, iż dochowa wszelkiej staranności w celu maksymalnego zabezpieczenia miejsca prowadzenia zajęć. Zastrzega się, by nie pozostawiać wartościowych rzeczy bez nadzoru i zostawić w zamkniętej na klucz szafce, w celu zminimalizowania ryzyka kradzieży oraz zgubienia cennych rzeczy. Klient deklaruje, że nie będzie rościł sobie prawa do odszkodowania w przypadku, gdy kradzież, uszkodzenie lub zaginięcie pozostawionych na terenie placówki rzeczy nastąpi w momencie, gdy nie dochował szczególnej staranności w celu ich zabezpieczenia (pozostawienia w zamkniętej szafce), mimo zaleceń ze strony </w:t>
      </w:r>
      <w:r>
        <w:t>Szkoły</w:t>
      </w:r>
      <w:r w:rsidR="1B1372DD">
        <w:t xml:space="preserve">. </w:t>
      </w:r>
      <w:r w:rsidR="1B1372DD" w:rsidRPr="1B1372DD">
        <w:rPr>
          <w:rStyle w:val="normaltextrun"/>
          <w:color w:val="000000" w:themeColor="text1"/>
        </w:rPr>
        <w:t>Klient powyższe akceptuje, podczas akceptacji Regulaminu i nie wnosząc do niego uwag.</w:t>
      </w:r>
    </w:p>
    <w:p w:rsidR="00647866" w:rsidRPr="007D49B2" w:rsidRDefault="007D49B2" w:rsidP="00647866">
      <w:pPr>
        <w:pStyle w:val="Akapitzlist"/>
        <w:numPr>
          <w:ilvl w:val="0"/>
          <w:numId w:val="14"/>
        </w:numPr>
        <w:ind w:left="397" w:hanging="397"/>
        <w:jc w:val="both"/>
      </w:pPr>
      <w:r w:rsidRPr="00E16949">
        <w:t>AKADEMI</w:t>
      </w:r>
      <w:r>
        <w:t>A</w:t>
      </w:r>
      <w:r w:rsidRPr="00E16949">
        <w:t xml:space="preserve"> DOBREGO PŁYWANIA ‘’BUTTERFLY</w:t>
      </w:r>
      <w:r>
        <w:t xml:space="preserve">” </w:t>
      </w:r>
      <w:r w:rsidR="00647866" w:rsidRPr="007D49B2">
        <w:t xml:space="preserve">informuje, że teren placówki jest monitorowany ze względów bezpieczeństwa. Przebywanie na terenie placówki jest skrupulatnie rejestrowane (audio i video) ze względów bezpieczeństwa za pomocą różnych środków (smartphone, tablet, kamera, rejestracja audio, telefon itp.). Ma to posłużyć w przypadku jakichkolwiek sporów prawnych jako materiał dowodowy. Rejestrowany jest jedynie teren </w:t>
      </w:r>
      <w:r w:rsidR="00B467D8">
        <w:t>wejścia</w:t>
      </w:r>
      <w:r w:rsidR="00647866" w:rsidRPr="007D49B2">
        <w:t xml:space="preserve"> na wypadek wtargnięcia osób niebędących naszymi klientami. Codzienna praca Klubu nie będzie rejestrowana, a materiały codziennie kasowane. Jest to działanie jedynie prewencyjne w trosce o najwyższą jakość świadczonych usług. Jeśli nie wyrażasz zgody na nagrywanie, prosimy o opuszczenie placówki.</w:t>
      </w:r>
    </w:p>
    <w:p w:rsidR="00F5750B" w:rsidRDefault="14DD3120">
      <w:pPr>
        <w:pStyle w:val="Akapitzlist"/>
        <w:numPr>
          <w:ilvl w:val="0"/>
          <w:numId w:val="14"/>
        </w:numPr>
        <w:spacing w:before="240"/>
        <w:ind w:left="397" w:hanging="397"/>
        <w:jc w:val="both"/>
      </w:pPr>
      <w:r>
        <w:t xml:space="preserve">Teren </w:t>
      </w:r>
      <w:r w:rsidR="007D49B2" w:rsidRPr="00E16949">
        <w:t>AKADEMI</w:t>
      </w:r>
      <w:r w:rsidR="007D49B2">
        <w:t>I</w:t>
      </w:r>
      <w:r w:rsidR="007D49B2" w:rsidRPr="00E16949">
        <w:t xml:space="preserve"> DOBREGO PŁYWANIA ‘’BUTTERFLY</w:t>
      </w:r>
      <w:r w:rsidR="007D49B2">
        <w:t xml:space="preserve">” </w:t>
      </w:r>
      <w:r>
        <w:t xml:space="preserve">jest w pełni terenem prywatnym i nie jest przestrzenią publiczną ani nie jest miejscem ogólnodostępnym. Na terenie </w:t>
      </w:r>
      <w:r w:rsidR="007D49B2" w:rsidRPr="00E16949">
        <w:t>AKADEMI</w:t>
      </w:r>
      <w:r w:rsidR="007D49B2">
        <w:t>I</w:t>
      </w:r>
      <w:r w:rsidR="007D49B2" w:rsidRPr="00E16949">
        <w:t xml:space="preserve"> DOBREGO PŁYWANIA ‘’BUTTERFLY</w:t>
      </w:r>
      <w:r w:rsidR="007D49B2">
        <w:t xml:space="preserve">” </w:t>
      </w:r>
      <w:r>
        <w:t xml:space="preserve">znajdować się mogą tylko określone osoby, w określonych godzinach i spełniające określone kryteria wynikające z regulaminu </w:t>
      </w:r>
      <w:r w:rsidR="007D49B2" w:rsidRPr="00E16949">
        <w:t>AKADEMI</w:t>
      </w:r>
      <w:r w:rsidR="007D49B2">
        <w:t>I</w:t>
      </w:r>
      <w:r w:rsidR="007D49B2" w:rsidRPr="00E16949">
        <w:t xml:space="preserve"> DOBREGO PŁYWANIA ‘’BUTTERFLY</w:t>
      </w:r>
      <w:r w:rsidR="007D49B2">
        <w:t>”</w:t>
      </w:r>
      <w:r>
        <w:t xml:space="preserve">. Nie jest dozwolone, by osoby postronne bez względu na reprezentowany podmiot mogły swobodnie poruszać się po terenie placówki. Każda próba zakłócenia pracy trenerów lub administracji będzie skutkowała wezwaniem odpowiednich służb pod zarzutem utrudniania pracy oraz nękania. Każdorazowo będzie nakładana również kara dla osób postronnych utrudniających pracę, w skali godzinowej stawki względem dziennego obrotu </w:t>
      </w:r>
      <w:r w:rsidR="00696E0F">
        <w:t>Szkoły</w:t>
      </w:r>
      <w:r>
        <w:t xml:space="preserve"> jako zadośćuczynienie za zakłócanie poprawnej pracy s</w:t>
      </w:r>
      <w:r w:rsidR="0065455F">
        <w:t>zkoły</w:t>
      </w:r>
      <w:r>
        <w:t xml:space="preserve"> i brakiem możliwości wykonywania swojej pracy.</w:t>
      </w:r>
    </w:p>
    <w:p w:rsidR="00A92F29" w:rsidRDefault="00F5750B" w:rsidP="00CA03E5">
      <w:pPr>
        <w:spacing w:before="240" w:after="240"/>
        <w:ind w:left="397" w:hanging="397"/>
        <w:jc w:val="center"/>
        <w:rPr>
          <w:b/>
          <w:bCs/>
        </w:rPr>
      </w:pPr>
      <w:r w:rsidRPr="006C7F87">
        <w:rPr>
          <w:b/>
          <w:bCs/>
        </w:rPr>
        <w:t xml:space="preserve">§4 </w:t>
      </w:r>
    </w:p>
    <w:p w:rsidR="00F5750B" w:rsidRPr="006C7F87" w:rsidRDefault="00F5750B" w:rsidP="00CA03E5">
      <w:pPr>
        <w:spacing w:before="240" w:after="240"/>
        <w:ind w:left="397" w:hanging="397"/>
        <w:jc w:val="center"/>
        <w:rPr>
          <w:b/>
          <w:bCs/>
        </w:rPr>
      </w:pPr>
      <w:r w:rsidRPr="006C7F87">
        <w:rPr>
          <w:b/>
          <w:bCs/>
        </w:rPr>
        <w:t>OPŁATY</w:t>
      </w:r>
    </w:p>
    <w:p w:rsidR="007D49B2" w:rsidRPr="00F43244" w:rsidRDefault="00F5750B" w:rsidP="00F43244">
      <w:pPr>
        <w:pStyle w:val="paragraph"/>
        <w:numPr>
          <w:ilvl w:val="0"/>
          <w:numId w:val="20"/>
        </w:numPr>
        <w:spacing w:before="0" w:beforeAutospacing="0" w:after="0" w:afterAutospacing="0"/>
        <w:ind w:left="397" w:hanging="397"/>
        <w:textAlignment w:val="baseline"/>
        <w:rPr>
          <w:rFonts w:ascii="Calibri" w:hAnsi="Calibri" w:cs="Calibri"/>
          <w:color w:val="000000" w:themeColor="text1"/>
        </w:rPr>
      </w:pPr>
      <w:r w:rsidRPr="006C7F87">
        <w:rPr>
          <w:rStyle w:val="normaltextrun"/>
          <w:rFonts w:ascii="Calibri" w:hAnsi="Calibri" w:cs="Calibri"/>
          <w:color w:val="000000" w:themeColor="text1"/>
        </w:rPr>
        <w:lastRenderedPageBreak/>
        <w:t>Klient może skorzystać z następujących metod płatności:</w:t>
      </w:r>
      <w:r w:rsidRPr="006C7F87">
        <w:rPr>
          <w:rStyle w:val="eop"/>
          <w:rFonts w:ascii="Calibri" w:hAnsi="Calibri" w:cs="Calibri"/>
          <w:color w:val="000000" w:themeColor="text1"/>
        </w:rPr>
        <w:t> </w:t>
      </w:r>
    </w:p>
    <w:p w:rsidR="007D49B2" w:rsidRDefault="007D49B2" w:rsidP="007D49B2">
      <w:pPr>
        <w:pStyle w:val="paragraph"/>
        <w:numPr>
          <w:ilvl w:val="0"/>
          <w:numId w:val="23"/>
        </w:numPr>
        <w:spacing w:before="0" w:beforeAutospacing="0" w:after="0" w:afterAutospacing="0"/>
        <w:ind w:left="397" w:hanging="397"/>
        <w:jc w:val="both"/>
        <w:textAlignment w:val="baseline"/>
        <w:rPr>
          <w:rFonts w:ascii="Calibri" w:hAnsi="Calibri" w:cs="Calibri"/>
          <w:color w:val="000000" w:themeColor="text1"/>
        </w:rPr>
      </w:pPr>
      <w:r w:rsidRPr="007D49B2">
        <w:rPr>
          <w:rFonts w:ascii="Calibri" w:hAnsi="Calibri" w:cs="Calibri"/>
          <w:color w:val="000000" w:themeColor="text1"/>
        </w:rPr>
        <w:t xml:space="preserve">Przelew bankowy. </w:t>
      </w:r>
    </w:p>
    <w:p w:rsidR="007D49B2" w:rsidRDefault="007D49B2" w:rsidP="007D49B2">
      <w:pPr>
        <w:pStyle w:val="paragraph"/>
        <w:numPr>
          <w:ilvl w:val="0"/>
          <w:numId w:val="23"/>
        </w:numPr>
        <w:spacing w:before="0" w:beforeAutospacing="0" w:after="0" w:afterAutospacing="0"/>
        <w:ind w:left="397" w:hanging="397"/>
        <w:jc w:val="both"/>
        <w:textAlignment w:val="baseline"/>
        <w:rPr>
          <w:rFonts w:ascii="Calibri" w:hAnsi="Calibri" w:cs="Calibri"/>
          <w:color w:val="000000" w:themeColor="text1"/>
        </w:rPr>
      </w:pPr>
      <w:r w:rsidRPr="007D49B2">
        <w:rPr>
          <w:rFonts w:ascii="Calibri" w:hAnsi="Calibri" w:cs="Calibri"/>
          <w:color w:val="000000" w:themeColor="text1"/>
        </w:rPr>
        <w:t>Inne formy płatności elektronicznej.</w:t>
      </w:r>
    </w:p>
    <w:p w:rsidR="00180005" w:rsidRPr="00180005" w:rsidRDefault="00180005" w:rsidP="00180005">
      <w:pPr>
        <w:pStyle w:val="paragraph"/>
        <w:numPr>
          <w:ilvl w:val="0"/>
          <w:numId w:val="36"/>
        </w:numPr>
        <w:spacing w:before="0" w:beforeAutospacing="0" w:after="0" w:afterAutospacing="0"/>
        <w:jc w:val="both"/>
        <w:rPr>
          <w:rFonts w:ascii="Calibri" w:hAnsi="Calibri" w:cs="Calibri"/>
          <w:color w:val="000000" w:themeColor="text1"/>
        </w:rPr>
      </w:pPr>
      <w:r w:rsidRPr="00180005">
        <w:rPr>
          <w:rFonts w:ascii="Calibri" w:hAnsi="Calibri" w:cs="Calibri"/>
          <w:color w:val="000000" w:themeColor="text1"/>
        </w:rPr>
        <w:t>Cennik zajęć:</w:t>
      </w:r>
    </w:p>
    <w:p w:rsidR="00180005" w:rsidRPr="00180005" w:rsidRDefault="0002458F" w:rsidP="00180005">
      <w:pPr>
        <w:pStyle w:val="paragraph"/>
        <w:numPr>
          <w:ilvl w:val="1"/>
          <w:numId w:val="36"/>
        </w:numPr>
        <w:spacing w:before="0" w:beforeAutospacing="0" w:after="0" w:afterAutospacing="0"/>
        <w:jc w:val="both"/>
        <w:rPr>
          <w:rFonts w:ascii="Calibri" w:hAnsi="Calibri" w:cs="Calibri"/>
          <w:color w:val="000000" w:themeColor="text1"/>
        </w:rPr>
      </w:pPr>
      <w:r>
        <w:rPr>
          <w:rFonts w:ascii="Calibri" w:hAnsi="Calibri" w:cs="Calibri"/>
          <w:color w:val="000000" w:themeColor="text1"/>
        </w:rPr>
        <w:t>Kurs pływania</w:t>
      </w:r>
      <w:r w:rsidR="00180005" w:rsidRPr="00180005">
        <w:rPr>
          <w:rFonts w:ascii="Calibri" w:hAnsi="Calibri" w:cs="Calibri"/>
          <w:color w:val="000000" w:themeColor="text1"/>
        </w:rPr>
        <w:t xml:space="preserve"> dla dzieci:</w:t>
      </w:r>
    </w:p>
    <w:p w:rsidR="00180005" w:rsidRPr="00180005" w:rsidRDefault="06544088" w:rsidP="06544088">
      <w:pPr>
        <w:pStyle w:val="paragraph"/>
        <w:numPr>
          <w:ilvl w:val="2"/>
          <w:numId w:val="36"/>
        </w:numPr>
        <w:spacing w:before="0" w:beforeAutospacing="0" w:after="0" w:afterAutospacing="0"/>
        <w:jc w:val="both"/>
        <w:rPr>
          <w:rFonts w:ascii="Calibri" w:hAnsi="Calibri" w:cs="Calibri"/>
          <w:color w:val="000000" w:themeColor="text1"/>
        </w:rPr>
      </w:pPr>
      <w:r w:rsidRPr="06544088">
        <w:rPr>
          <w:rFonts w:ascii="Calibri" w:hAnsi="Calibri" w:cs="Calibri"/>
          <w:color w:val="000000" w:themeColor="text1"/>
        </w:rPr>
        <w:t>Kurs pływania 1x w tyg 240zł /4 lekcje w miesiącu / 300 zł 5 lekcji w miesiącu</w:t>
      </w:r>
    </w:p>
    <w:p w:rsidR="00180005" w:rsidRPr="00180005" w:rsidRDefault="06544088" w:rsidP="06544088">
      <w:pPr>
        <w:pStyle w:val="paragraph"/>
        <w:numPr>
          <w:ilvl w:val="2"/>
          <w:numId w:val="36"/>
        </w:numPr>
        <w:spacing w:before="0" w:beforeAutospacing="0" w:after="0" w:afterAutospacing="0"/>
        <w:jc w:val="both"/>
        <w:rPr>
          <w:rFonts w:ascii="Calibri" w:hAnsi="Calibri" w:cs="Calibri"/>
          <w:color w:val="000000" w:themeColor="text1"/>
        </w:rPr>
      </w:pPr>
      <w:r w:rsidRPr="06544088">
        <w:rPr>
          <w:rFonts w:ascii="Calibri" w:hAnsi="Calibri" w:cs="Calibri"/>
          <w:color w:val="000000" w:themeColor="text1"/>
        </w:rPr>
        <w:t>Kurs pływania 2x w tyg 480zł/8 lekcji w miesiącu/540 zł 9 lekcji/600zł 10 lekcji (Rodzeństwo uczęszczające na zajęcia 2x w tygodniu -10% zniżki)</w:t>
      </w:r>
    </w:p>
    <w:p w:rsidR="00180005" w:rsidRPr="00180005" w:rsidRDefault="00180005" w:rsidP="00180005">
      <w:pPr>
        <w:pStyle w:val="paragraph"/>
        <w:numPr>
          <w:ilvl w:val="1"/>
          <w:numId w:val="36"/>
        </w:numPr>
        <w:spacing w:before="0" w:beforeAutospacing="0" w:after="0" w:afterAutospacing="0"/>
        <w:jc w:val="both"/>
        <w:rPr>
          <w:rFonts w:ascii="Calibri" w:hAnsi="Calibri" w:cs="Calibri"/>
          <w:color w:val="000000" w:themeColor="text1"/>
        </w:rPr>
      </w:pPr>
      <w:r w:rsidRPr="00180005">
        <w:rPr>
          <w:rFonts w:ascii="Calibri" w:hAnsi="Calibri" w:cs="Calibri"/>
          <w:color w:val="000000" w:themeColor="text1"/>
        </w:rPr>
        <w:t>Kurs pływania dla dorosłych:</w:t>
      </w:r>
    </w:p>
    <w:p w:rsidR="0002458F" w:rsidRDefault="06544088" w:rsidP="0002458F">
      <w:pPr>
        <w:pStyle w:val="paragraph"/>
        <w:numPr>
          <w:ilvl w:val="2"/>
          <w:numId w:val="36"/>
        </w:numPr>
        <w:spacing w:before="0" w:beforeAutospacing="0" w:after="0" w:afterAutospacing="0"/>
        <w:jc w:val="both"/>
        <w:rPr>
          <w:rFonts w:ascii="Calibri" w:hAnsi="Calibri" w:cs="Calibri"/>
          <w:color w:val="000000" w:themeColor="text1"/>
        </w:rPr>
      </w:pPr>
      <w:r w:rsidRPr="06544088">
        <w:rPr>
          <w:rFonts w:ascii="Calibri" w:hAnsi="Calibri" w:cs="Calibri"/>
          <w:color w:val="000000" w:themeColor="text1"/>
        </w:rPr>
        <w:t>Kurs pływania 1x w tyg 280zł /4 lekcje w miesiącu / 350 zł 5 lekcji w miesiącu</w:t>
      </w:r>
    </w:p>
    <w:p w:rsidR="0002458F" w:rsidRDefault="0002458F" w:rsidP="0002458F">
      <w:pPr>
        <w:pStyle w:val="paragraph"/>
        <w:spacing w:before="0" w:beforeAutospacing="0" w:after="0" w:afterAutospacing="0"/>
        <w:ind w:left="2160"/>
        <w:jc w:val="both"/>
        <w:rPr>
          <w:rFonts w:ascii="Calibri" w:hAnsi="Calibri" w:cs="Calibri"/>
          <w:color w:val="000000" w:themeColor="text1"/>
        </w:rPr>
      </w:pPr>
    </w:p>
    <w:p w:rsidR="00180005" w:rsidRPr="0002458F" w:rsidRDefault="06544088" w:rsidP="0002458F">
      <w:pPr>
        <w:pStyle w:val="paragraph"/>
        <w:numPr>
          <w:ilvl w:val="2"/>
          <w:numId w:val="36"/>
        </w:numPr>
        <w:spacing w:before="0" w:beforeAutospacing="0" w:after="0" w:afterAutospacing="0"/>
        <w:jc w:val="both"/>
        <w:rPr>
          <w:rFonts w:ascii="Calibri" w:hAnsi="Calibri" w:cs="Calibri"/>
          <w:color w:val="000000" w:themeColor="text1"/>
        </w:rPr>
      </w:pPr>
      <w:r w:rsidRPr="0002458F">
        <w:rPr>
          <w:rFonts w:ascii="Calibri" w:hAnsi="Calibri" w:cs="Calibri"/>
          <w:color w:val="000000" w:themeColor="text1"/>
        </w:rPr>
        <w:t xml:space="preserve">Zajęcia mała grupa </w:t>
      </w:r>
      <w:r w:rsidR="00A879AB" w:rsidRPr="0002458F">
        <w:rPr>
          <w:rFonts w:ascii="Calibri" w:hAnsi="Calibri" w:cs="Calibri"/>
          <w:color w:val="000000" w:themeColor="text1"/>
        </w:rPr>
        <w:t>- max 2 osoby - 150 zł / lekcja</w:t>
      </w:r>
      <w:r w:rsidRPr="0002458F">
        <w:rPr>
          <w:rFonts w:ascii="Calibri" w:hAnsi="Calibri" w:cs="Calibri"/>
          <w:color w:val="000000" w:themeColor="text1"/>
        </w:rPr>
        <w:t xml:space="preserve"> /osoba</w:t>
      </w:r>
    </w:p>
    <w:p w:rsidR="0002458F" w:rsidRDefault="0002458F" w:rsidP="0002458F">
      <w:pPr>
        <w:pStyle w:val="paragraph"/>
        <w:spacing w:before="0" w:beforeAutospacing="0" w:after="0" w:afterAutospacing="0"/>
        <w:ind w:left="2160"/>
        <w:jc w:val="both"/>
        <w:rPr>
          <w:rFonts w:ascii="Calibri" w:hAnsi="Calibri" w:cs="Calibri"/>
          <w:color w:val="000000" w:themeColor="text1"/>
        </w:rPr>
      </w:pPr>
    </w:p>
    <w:p w:rsidR="00B81963" w:rsidRDefault="00B81963" w:rsidP="06544088">
      <w:pPr>
        <w:pStyle w:val="paragraph"/>
        <w:numPr>
          <w:ilvl w:val="2"/>
          <w:numId w:val="36"/>
        </w:numPr>
        <w:spacing w:before="0" w:beforeAutospacing="0" w:after="0" w:afterAutospacing="0"/>
        <w:jc w:val="both"/>
        <w:rPr>
          <w:rFonts w:ascii="Calibri" w:hAnsi="Calibri" w:cs="Calibri"/>
          <w:color w:val="000000" w:themeColor="text1"/>
        </w:rPr>
      </w:pPr>
      <w:r>
        <w:rPr>
          <w:rFonts w:ascii="Calibri" w:hAnsi="Calibri" w:cs="Calibri"/>
          <w:color w:val="000000" w:themeColor="text1"/>
        </w:rPr>
        <w:t>Zajęcia mała</w:t>
      </w:r>
      <w:r w:rsidR="00A879AB">
        <w:rPr>
          <w:rFonts w:ascii="Calibri" w:hAnsi="Calibri" w:cs="Calibri"/>
          <w:color w:val="000000" w:themeColor="text1"/>
        </w:rPr>
        <w:t xml:space="preserve"> grupa -3-4 osoby -100zł/ lekcja </w:t>
      </w:r>
      <w:r>
        <w:rPr>
          <w:rFonts w:ascii="Calibri" w:hAnsi="Calibri" w:cs="Calibri"/>
          <w:color w:val="000000" w:themeColor="text1"/>
        </w:rPr>
        <w:t xml:space="preserve">/osoba </w:t>
      </w:r>
    </w:p>
    <w:p w:rsidR="0002458F" w:rsidRPr="00180005" w:rsidRDefault="0002458F" w:rsidP="0002458F">
      <w:pPr>
        <w:pStyle w:val="paragraph"/>
        <w:spacing w:before="0" w:beforeAutospacing="0" w:after="0" w:afterAutospacing="0"/>
        <w:jc w:val="both"/>
        <w:rPr>
          <w:rFonts w:ascii="Calibri" w:hAnsi="Calibri" w:cs="Calibri"/>
          <w:color w:val="000000" w:themeColor="text1"/>
        </w:rPr>
      </w:pPr>
    </w:p>
    <w:p w:rsidR="00180005" w:rsidRDefault="06544088" w:rsidP="06544088">
      <w:pPr>
        <w:pStyle w:val="paragraph"/>
        <w:numPr>
          <w:ilvl w:val="2"/>
          <w:numId w:val="36"/>
        </w:numPr>
        <w:spacing w:before="0" w:beforeAutospacing="0" w:after="0" w:afterAutospacing="0"/>
        <w:jc w:val="both"/>
        <w:rPr>
          <w:rFonts w:ascii="Calibri" w:hAnsi="Calibri" w:cs="Calibri"/>
          <w:color w:val="000000" w:themeColor="text1"/>
        </w:rPr>
      </w:pPr>
      <w:r w:rsidRPr="06544088">
        <w:rPr>
          <w:rFonts w:ascii="Calibri" w:hAnsi="Calibri" w:cs="Calibri"/>
          <w:color w:val="000000" w:themeColor="text1"/>
        </w:rPr>
        <w:t>Zajęcia indywidualne-sam na s</w:t>
      </w:r>
      <w:r w:rsidR="00A879AB">
        <w:rPr>
          <w:rFonts w:ascii="Calibri" w:hAnsi="Calibri" w:cs="Calibri"/>
          <w:color w:val="000000" w:themeColor="text1"/>
        </w:rPr>
        <w:t xml:space="preserve">am z trenerem - 200 zł /lekcja </w:t>
      </w:r>
    </w:p>
    <w:p w:rsidR="0002458F" w:rsidRDefault="0002458F" w:rsidP="0002458F">
      <w:pPr>
        <w:pStyle w:val="Akapitzlist"/>
        <w:rPr>
          <w:rFonts w:ascii="Calibri" w:hAnsi="Calibri" w:cs="Calibri"/>
          <w:color w:val="000000" w:themeColor="text1"/>
        </w:rPr>
      </w:pPr>
    </w:p>
    <w:p w:rsidR="0002458F" w:rsidRDefault="0002458F" w:rsidP="06544088">
      <w:pPr>
        <w:pStyle w:val="paragraph"/>
        <w:numPr>
          <w:ilvl w:val="2"/>
          <w:numId w:val="36"/>
        </w:numPr>
        <w:spacing w:before="0" w:beforeAutospacing="0" w:after="0" w:afterAutospacing="0"/>
        <w:jc w:val="both"/>
        <w:rPr>
          <w:rFonts w:ascii="Calibri" w:hAnsi="Calibri" w:cs="Calibri"/>
          <w:color w:val="000000" w:themeColor="text1"/>
        </w:rPr>
      </w:pPr>
      <w:r>
        <w:rPr>
          <w:rFonts w:ascii="Calibri" w:hAnsi="Calibri" w:cs="Calibri"/>
          <w:color w:val="000000" w:themeColor="text1"/>
        </w:rPr>
        <w:t xml:space="preserve">Zajęcia </w:t>
      </w:r>
      <w:r w:rsidR="0056792F">
        <w:rPr>
          <w:rFonts w:ascii="Calibri" w:hAnsi="Calibri" w:cs="Calibri"/>
          <w:color w:val="000000" w:themeColor="text1"/>
        </w:rPr>
        <w:t>aq</w:t>
      </w:r>
      <w:r>
        <w:rPr>
          <w:rFonts w:ascii="Calibri" w:hAnsi="Calibri" w:cs="Calibri"/>
          <w:color w:val="000000" w:themeColor="text1"/>
        </w:rPr>
        <w:t xml:space="preserve">ua fitness </w:t>
      </w:r>
      <w:r w:rsidR="0056792F">
        <w:rPr>
          <w:rFonts w:ascii="Calibri" w:hAnsi="Calibri" w:cs="Calibri"/>
          <w:color w:val="000000" w:themeColor="text1"/>
        </w:rPr>
        <w:t>1x w tyg /4 zajęcia w miesiącu/180zł / 5 zajęć w miesiącu 225zł/ pojedyncza wejściówka 50zł/</w:t>
      </w:r>
    </w:p>
    <w:p w:rsidR="0056792F" w:rsidRDefault="0056792F" w:rsidP="0056792F">
      <w:pPr>
        <w:pStyle w:val="Akapitzlist"/>
        <w:rPr>
          <w:rFonts w:ascii="Calibri" w:hAnsi="Calibri" w:cs="Calibri"/>
          <w:color w:val="000000" w:themeColor="text1"/>
        </w:rPr>
      </w:pPr>
    </w:p>
    <w:p w:rsidR="0056792F" w:rsidRPr="00180005" w:rsidRDefault="0056792F" w:rsidP="0056792F">
      <w:pPr>
        <w:pStyle w:val="paragraph"/>
        <w:spacing w:before="0" w:beforeAutospacing="0" w:after="0" w:afterAutospacing="0"/>
        <w:ind w:left="2160"/>
        <w:jc w:val="both"/>
        <w:rPr>
          <w:rFonts w:ascii="Calibri" w:hAnsi="Calibri" w:cs="Calibri"/>
          <w:color w:val="000000" w:themeColor="text1"/>
        </w:rPr>
      </w:pPr>
    </w:p>
    <w:p w:rsidR="00180005" w:rsidRPr="0002458F" w:rsidRDefault="00180005" w:rsidP="0002458F">
      <w:pPr>
        <w:pStyle w:val="paragraph"/>
        <w:numPr>
          <w:ilvl w:val="0"/>
          <w:numId w:val="36"/>
        </w:numPr>
        <w:spacing w:before="0" w:beforeAutospacing="0" w:after="0" w:afterAutospacing="0"/>
        <w:jc w:val="both"/>
        <w:rPr>
          <w:rFonts w:ascii="Calibri" w:hAnsi="Calibri" w:cs="Calibri"/>
          <w:color w:val="000000" w:themeColor="text1"/>
        </w:rPr>
      </w:pPr>
      <w:r w:rsidRPr="0002458F">
        <w:rPr>
          <w:rFonts w:ascii="Calibri" w:hAnsi="Calibri" w:cs="Calibri"/>
          <w:color w:val="000000" w:themeColor="text1"/>
        </w:rPr>
        <w:t xml:space="preserve">Opłatę miesięczną pobieramy z góry za dany miesiąc kalendarzowy. Wyjątkiem jest miesiąc </w:t>
      </w:r>
      <w:r w:rsidR="00F60516" w:rsidRPr="0002458F">
        <w:rPr>
          <w:rFonts w:ascii="Calibri" w:hAnsi="Calibri" w:cs="Calibri"/>
          <w:color w:val="000000" w:themeColor="text1"/>
        </w:rPr>
        <w:t>wrzesień,</w:t>
      </w:r>
      <w:r w:rsidRPr="0002458F">
        <w:rPr>
          <w:rFonts w:ascii="Calibri" w:hAnsi="Calibri" w:cs="Calibri"/>
          <w:color w:val="000000" w:themeColor="text1"/>
        </w:rPr>
        <w:t xml:space="preserve"> kiedy pobierana jest op</w:t>
      </w:r>
      <w:r w:rsidR="00F60516" w:rsidRPr="0002458F">
        <w:rPr>
          <w:rFonts w:ascii="Calibri" w:hAnsi="Calibri" w:cs="Calibri"/>
          <w:color w:val="000000" w:themeColor="text1"/>
        </w:rPr>
        <w:t>ł</w:t>
      </w:r>
      <w:r w:rsidRPr="0002458F">
        <w:rPr>
          <w:rFonts w:ascii="Calibri" w:hAnsi="Calibri" w:cs="Calibri"/>
          <w:color w:val="000000" w:themeColor="text1"/>
        </w:rPr>
        <w:t>ata za</w:t>
      </w:r>
      <w:r w:rsidR="00F60516" w:rsidRPr="0002458F">
        <w:rPr>
          <w:rFonts w:ascii="Calibri" w:hAnsi="Calibri" w:cs="Calibri"/>
          <w:color w:val="000000" w:themeColor="text1"/>
        </w:rPr>
        <w:t xml:space="preserve"> dwa miesiące:</w:t>
      </w:r>
      <w:r w:rsidRPr="0002458F">
        <w:rPr>
          <w:rFonts w:ascii="Calibri" w:hAnsi="Calibri" w:cs="Calibri"/>
          <w:color w:val="000000" w:themeColor="text1"/>
        </w:rPr>
        <w:t xml:space="preserve"> wrzesień</w:t>
      </w:r>
      <w:r w:rsidR="00F60516" w:rsidRPr="0002458F">
        <w:rPr>
          <w:rFonts w:ascii="Calibri" w:hAnsi="Calibri" w:cs="Calibri"/>
          <w:color w:val="000000" w:themeColor="text1"/>
        </w:rPr>
        <w:t xml:space="preserve"> i </w:t>
      </w:r>
      <w:r w:rsidRPr="0002458F">
        <w:rPr>
          <w:rFonts w:ascii="Calibri" w:hAnsi="Calibri" w:cs="Calibri"/>
          <w:color w:val="000000" w:themeColor="text1"/>
        </w:rPr>
        <w:t>październik</w:t>
      </w:r>
      <w:r w:rsidR="00F60516" w:rsidRPr="0002458F">
        <w:rPr>
          <w:rFonts w:ascii="Calibri" w:hAnsi="Calibri" w:cs="Calibri"/>
          <w:color w:val="000000" w:themeColor="text1"/>
        </w:rPr>
        <w:t>.</w:t>
      </w:r>
    </w:p>
    <w:p w:rsidR="00180005" w:rsidRPr="00180005" w:rsidRDefault="00180005" w:rsidP="00180005">
      <w:pPr>
        <w:pStyle w:val="paragraph"/>
        <w:numPr>
          <w:ilvl w:val="0"/>
          <w:numId w:val="36"/>
        </w:numPr>
        <w:spacing w:before="0" w:beforeAutospacing="0" w:after="0" w:afterAutospacing="0"/>
        <w:jc w:val="both"/>
        <w:rPr>
          <w:rFonts w:ascii="Calibri" w:hAnsi="Calibri" w:cs="Calibri"/>
          <w:color w:val="000000" w:themeColor="text1"/>
        </w:rPr>
      </w:pPr>
      <w:r w:rsidRPr="00180005">
        <w:rPr>
          <w:rFonts w:ascii="Calibri" w:hAnsi="Calibri" w:cs="Calibri"/>
          <w:color w:val="000000" w:themeColor="text1"/>
        </w:rPr>
        <w:t>Opłatę za dany miesiąc z zastrzeżeniem pkt</w:t>
      </w:r>
      <w:r w:rsidR="00F60516">
        <w:rPr>
          <w:rFonts w:ascii="Calibri" w:hAnsi="Calibri" w:cs="Calibri"/>
          <w:color w:val="000000" w:themeColor="text1"/>
        </w:rPr>
        <w:t>.4.3</w:t>
      </w:r>
      <w:r w:rsidRPr="00180005">
        <w:rPr>
          <w:rFonts w:ascii="Calibri" w:hAnsi="Calibri" w:cs="Calibri"/>
          <w:color w:val="000000" w:themeColor="text1"/>
        </w:rPr>
        <w:t>, należy uiszczać maksymalnie do 5-tego dnia każdego miesiąca na rachunek bankowy wskazany w niniejszym regulaminie.</w:t>
      </w:r>
    </w:p>
    <w:p w:rsidR="00180005" w:rsidRPr="00180005" w:rsidRDefault="00180005" w:rsidP="00180005">
      <w:pPr>
        <w:pStyle w:val="paragraph"/>
        <w:numPr>
          <w:ilvl w:val="0"/>
          <w:numId w:val="36"/>
        </w:numPr>
        <w:spacing w:before="0" w:beforeAutospacing="0" w:after="0" w:afterAutospacing="0"/>
        <w:jc w:val="both"/>
        <w:rPr>
          <w:rFonts w:ascii="Calibri" w:hAnsi="Calibri" w:cs="Calibri"/>
          <w:color w:val="000000" w:themeColor="text1"/>
        </w:rPr>
      </w:pPr>
      <w:r w:rsidRPr="00180005">
        <w:rPr>
          <w:rFonts w:ascii="Calibri" w:hAnsi="Calibri" w:cs="Calibri"/>
          <w:color w:val="000000" w:themeColor="text1"/>
        </w:rPr>
        <w:t>W przypadku rezygnacji z zajęć w trakcie trwania umowy obowiązuje miesięczny okres wypowiedzenia ze skutkiem na koniec miesiąca kalendarzowego. Wypowiedzenie umowy może nastąpić poprzez przesłanie korespondencji elekt</w:t>
      </w:r>
      <w:r w:rsidR="000A074C">
        <w:rPr>
          <w:rFonts w:ascii="Calibri" w:hAnsi="Calibri" w:cs="Calibri"/>
          <w:color w:val="000000" w:themeColor="text1"/>
        </w:rPr>
        <w:t xml:space="preserve">ronicznej na adres </w:t>
      </w:r>
      <w:r w:rsidRPr="00180005">
        <w:rPr>
          <w:rFonts w:ascii="Calibri" w:hAnsi="Calibri" w:cs="Calibri"/>
          <w:color w:val="000000" w:themeColor="text1"/>
        </w:rPr>
        <w:t xml:space="preserve"> </w:t>
      </w:r>
      <w:hyperlink r:id="rId11" w:history="1">
        <w:r w:rsidR="000A074C" w:rsidRPr="00545D05">
          <w:rPr>
            <w:rStyle w:val="Hipercze"/>
            <w:rFonts w:eastAsia="Arial" w:cstheme="minorHAnsi"/>
            <w:kern w:val="3"/>
          </w:rPr>
          <w:t>aswoj4@o2.pl</w:t>
        </w:r>
      </w:hyperlink>
      <w:r w:rsidR="000A074C">
        <w:t xml:space="preserve"> </w:t>
      </w:r>
      <w:r w:rsidR="000A074C" w:rsidRPr="00180005">
        <w:rPr>
          <w:rFonts w:ascii="Calibri" w:hAnsi="Calibri" w:cs="Calibri"/>
          <w:color w:val="000000" w:themeColor="text1"/>
        </w:rPr>
        <w:t>Okres wypowie</w:t>
      </w:r>
      <w:r w:rsidRPr="00180005">
        <w:rPr>
          <w:rFonts w:ascii="Calibri" w:hAnsi="Calibri" w:cs="Calibri"/>
          <w:color w:val="000000" w:themeColor="text1"/>
        </w:rPr>
        <w:t>dzenia rozpoczyna bieg od dnia otrzymania korespondencji elektronicznej z wypowiedzeniem umowy.</w:t>
      </w:r>
    </w:p>
    <w:p w:rsidR="00180005" w:rsidRPr="00180005" w:rsidRDefault="00180005" w:rsidP="00180005">
      <w:pPr>
        <w:pStyle w:val="paragraph"/>
        <w:numPr>
          <w:ilvl w:val="0"/>
          <w:numId w:val="36"/>
        </w:numPr>
        <w:spacing w:before="0" w:beforeAutospacing="0" w:after="0" w:afterAutospacing="0"/>
        <w:jc w:val="both"/>
        <w:rPr>
          <w:rFonts w:ascii="Calibri" w:hAnsi="Calibri" w:cs="Calibri"/>
          <w:color w:val="000000" w:themeColor="text1"/>
        </w:rPr>
      </w:pPr>
      <w:r w:rsidRPr="00180005">
        <w:rPr>
          <w:rFonts w:ascii="Calibri" w:hAnsi="Calibri" w:cs="Calibri"/>
          <w:color w:val="000000" w:themeColor="text1"/>
        </w:rPr>
        <w:t>Organizator uprawniony jest do wypowiedzenia umowy o naukę pływania ze skutkiem natychmiastowym w wypadku zalegania z płatnościami za jeden pełny miesiąc po dodatkowym wezwaniu skierowanym na adres poczty elektronicznej wskazanej przez osobę zawierającą umowę i wyznaczeniu dodatkowego terminu 7 dni na dokonanie zaległej zapłaty. W przypadku trzech następujących po sobie nieobecności uczestnika na zajęciach, które to nieobecności nie zostały zgłoszone Organizatorowi lub w przypadku zaległości z opłatą za dany miesiąc przekraczającą 15 dni Organizator zastrzega sobie prawo do udostępnienia na rzecz innej osoby terminu zajęć zastrzeżonego wcześniej dla takiego uczestnika.</w:t>
      </w:r>
    </w:p>
    <w:p w:rsidR="00180005" w:rsidRPr="00180005" w:rsidRDefault="00180005" w:rsidP="00180005">
      <w:pPr>
        <w:pStyle w:val="paragraph"/>
        <w:numPr>
          <w:ilvl w:val="0"/>
          <w:numId w:val="36"/>
        </w:numPr>
        <w:spacing w:before="0" w:beforeAutospacing="0" w:after="0" w:afterAutospacing="0"/>
        <w:jc w:val="both"/>
        <w:rPr>
          <w:rFonts w:ascii="Calibri" w:hAnsi="Calibri" w:cs="Calibri"/>
          <w:color w:val="000000" w:themeColor="text1"/>
        </w:rPr>
      </w:pPr>
      <w:r w:rsidRPr="00180005">
        <w:rPr>
          <w:rFonts w:ascii="Calibri" w:hAnsi="Calibri" w:cs="Calibri"/>
          <w:color w:val="000000" w:themeColor="text1"/>
        </w:rPr>
        <w:lastRenderedPageBreak/>
        <w:t>W razie opóźnienia w dotrzymaniu terminów opłat za zajęcia – Organizator zastrzega sobie możliwość naliczenia odsetek ustawowych za opóźnienie i w przypadku braku wpłaty skierowania sprawy na drogę sądową.</w:t>
      </w:r>
    </w:p>
    <w:p w:rsidR="00180005" w:rsidRDefault="00180005" w:rsidP="00180005">
      <w:pPr>
        <w:pStyle w:val="paragraph"/>
        <w:numPr>
          <w:ilvl w:val="0"/>
          <w:numId w:val="36"/>
        </w:numPr>
        <w:spacing w:before="0" w:beforeAutospacing="0" w:after="0" w:afterAutospacing="0"/>
        <w:jc w:val="both"/>
        <w:rPr>
          <w:rFonts w:ascii="Calibri" w:hAnsi="Calibri" w:cs="Calibri"/>
          <w:color w:val="000000" w:themeColor="text1"/>
        </w:rPr>
      </w:pPr>
      <w:r w:rsidRPr="00180005">
        <w:rPr>
          <w:rFonts w:ascii="Calibri" w:hAnsi="Calibri" w:cs="Calibri"/>
          <w:color w:val="000000" w:themeColor="text1"/>
        </w:rPr>
        <w:t>Dane i nr konta bankowego: Joanna Osińska</w:t>
      </w:r>
      <w:r w:rsidR="007630EF">
        <w:rPr>
          <w:rFonts w:ascii="Calibri" w:hAnsi="Calibri" w:cs="Calibri"/>
          <w:color w:val="000000" w:themeColor="text1"/>
        </w:rPr>
        <w:t xml:space="preserve"> ,Gliszcz 112, 86-014 Sicienko </w:t>
      </w:r>
      <w:r w:rsidRPr="00180005">
        <w:rPr>
          <w:rFonts w:ascii="Calibri" w:hAnsi="Calibri" w:cs="Calibri"/>
          <w:color w:val="000000" w:themeColor="text1"/>
        </w:rPr>
        <w:t>, nr kont</w:t>
      </w:r>
      <w:r w:rsidR="00146C97">
        <w:rPr>
          <w:rFonts w:ascii="Calibri" w:hAnsi="Calibri" w:cs="Calibri"/>
          <w:color w:val="000000" w:themeColor="text1"/>
        </w:rPr>
        <w:t>a</w:t>
      </w:r>
      <w:r w:rsidRPr="00180005">
        <w:rPr>
          <w:rFonts w:ascii="Calibri" w:hAnsi="Calibri" w:cs="Calibri"/>
          <w:color w:val="000000" w:themeColor="text1"/>
        </w:rPr>
        <w:t xml:space="preserve">: 29 1050 1139 1000 0091 2827 5857 tytuł przelewu: </w:t>
      </w:r>
      <w:r w:rsidR="003417D1">
        <w:rPr>
          <w:rFonts w:ascii="Calibri" w:hAnsi="Calibri" w:cs="Calibri"/>
          <w:color w:val="000000" w:themeColor="text1"/>
        </w:rPr>
        <w:t xml:space="preserve">nauka pływania, </w:t>
      </w:r>
      <w:r w:rsidRPr="00180005">
        <w:rPr>
          <w:rFonts w:ascii="Calibri" w:hAnsi="Calibri" w:cs="Calibri"/>
          <w:color w:val="000000" w:themeColor="text1"/>
        </w:rPr>
        <w:t xml:space="preserve">Imię i nazwisko </w:t>
      </w:r>
      <w:r w:rsidR="00146C97" w:rsidRPr="00180005">
        <w:rPr>
          <w:rFonts w:ascii="Calibri" w:hAnsi="Calibri" w:cs="Calibri"/>
          <w:color w:val="000000" w:themeColor="text1"/>
        </w:rPr>
        <w:t>dziecka,</w:t>
      </w:r>
      <w:r w:rsidRPr="00180005">
        <w:rPr>
          <w:rFonts w:ascii="Calibri" w:hAnsi="Calibri" w:cs="Calibri"/>
          <w:color w:val="000000" w:themeColor="text1"/>
        </w:rPr>
        <w:t xml:space="preserve"> miesiąc, dzień I godzina zajęć</w:t>
      </w:r>
      <w:r w:rsidR="00146C97">
        <w:rPr>
          <w:rFonts w:ascii="Calibri" w:hAnsi="Calibri" w:cs="Calibri"/>
          <w:color w:val="000000" w:themeColor="text1"/>
        </w:rPr>
        <w:t>.</w:t>
      </w:r>
    </w:p>
    <w:p w:rsidR="002642FB" w:rsidRPr="00180005" w:rsidRDefault="014E7163" w:rsidP="00180005">
      <w:pPr>
        <w:pStyle w:val="paragraph"/>
        <w:numPr>
          <w:ilvl w:val="0"/>
          <w:numId w:val="36"/>
        </w:numPr>
        <w:spacing w:before="0" w:beforeAutospacing="0" w:after="0" w:afterAutospacing="0"/>
        <w:jc w:val="both"/>
        <w:rPr>
          <w:rFonts w:ascii="Calibri" w:hAnsi="Calibri" w:cs="Calibri"/>
          <w:color w:val="000000" w:themeColor="text1"/>
        </w:rPr>
      </w:pPr>
      <w:r w:rsidRPr="014E7163">
        <w:rPr>
          <w:rFonts w:ascii="Calibri" w:hAnsi="Calibri" w:cs="Calibri"/>
          <w:color w:val="000000" w:themeColor="text1"/>
        </w:rPr>
        <w:t>Opłata za zajęcia może ulec zmianie w trakcie współpracy polegającej na podwyższeniu ceny za karnet. Zmiana opłaty może nastąpić w przypadku wzrostu wewnętrznych kosztów operacyjnych usług świadczonych w ramach karnetu lub innych obiektywnych czynników wymagających ze strony Szkoły podjęcia działań zmierzających do uzyskania pożądanej rentowności kursu, takich jak cena wynajmu torów, itp.</w:t>
      </w:r>
    </w:p>
    <w:p w:rsidR="014E7163" w:rsidRDefault="014E7163" w:rsidP="014E7163">
      <w:pPr>
        <w:pStyle w:val="paragraph"/>
        <w:numPr>
          <w:ilvl w:val="0"/>
          <w:numId w:val="36"/>
        </w:numPr>
        <w:spacing w:before="0" w:beforeAutospacing="0" w:after="0" w:afterAutospacing="0"/>
        <w:jc w:val="both"/>
        <w:rPr>
          <w:rFonts w:asciiTheme="minorHAnsi" w:eastAsiaTheme="minorEastAsia" w:hAnsiTheme="minorHAnsi" w:cstheme="minorBidi"/>
        </w:rPr>
      </w:pPr>
      <w:r w:rsidRPr="014E7163">
        <w:rPr>
          <w:rFonts w:asciiTheme="minorHAnsi" w:eastAsiaTheme="minorEastAsia" w:hAnsiTheme="minorHAnsi" w:cstheme="minorBidi"/>
          <w:color w:val="080809"/>
        </w:rPr>
        <w:t>Sytuacja opisana w 4.9 stanowi zmianę warunków umowy ze strony Szkoły, które Klient musi zaakceptować. W razie braku akceptacji umowa zostaje rozwiązana w trybie natychmiastowym z uwagi na brak możliwości świadczenia usługi na niezmiennym poziomie.</w:t>
      </w:r>
    </w:p>
    <w:p w:rsidR="00F644DF" w:rsidRDefault="00F644DF" w:rsidP="014E7163">
      <w:pPr>
        <w:pStyle w:val="paragraph"/>
        <w:spacing w:before="0" w:beforeAutospacing="0" w:after="0" w:afterAutospacing="0"/>
        <w:jc w:val="both"/>
        <w:textAlignment w:val="baseline"/>
        <w:rPr>
          <w:rFonts w:ascii="Calibri" w:hAnsi="Calibri" w:cs="Calibri"/>
          <w:color w:val="000000" w:themeColor="text1"/>
        </w:rPr>
      </w:pPr>
    </w:p>
    <w:p w:rsidR="00F5750B" w:rsidRPr="007D49B2" w:rsidRDefault="3CAD0F31" w:rsidP="007D49B2">
      <w:pPr>
        <w:pStyle w:val="paragraph"/>
        <w:spacing w:before="0" w:beforeAutospacing="0" w:after="0" w:afterAutospacing="0"/>
        <w:ind w:left="397"/>
        <w:jc w:val="both"/>
        <w:textAlignment w:val="baseline"/>
        <w:rPr>
          <w:rStyle w:val="eop"/>
          <w:rFonts w:ascii="Calibri" w:hAnsi="Calibri" w:cs="Calibri"/>
          <w:color w:val="000000" w:themeColor="text1"/>
        </w:rPr>
      </w:pPr>
      <w:r w:rsidRPr="007D49B2">
        <w:rPr>
          <w:rStyle w:val="eop"/>
          <w:rFonts w:ascii="Calibri" w:hAnsi="Calibri" w:cs="Calibri"/>
          <w:color w:val="000000" w:themeColor="text1"/>
        </w:rPr>
        <w:t> </w:t>
      </w:r>
    </w:p>
    <w:p w:rsidR="00A92F29" w:rsidRDefault="3CAD0F31" w:rsidP="3CAD0F31">
      <w:pPr>
        <w:spacing w:after="160" w:line="276" w:lineRule="auto"/>
        <w:jc w:val="center"/>
        <w:rPr>
          <w:b/>
          <w:bCs/>
        </w:rPr>
      </w:pPr>
      <w:r w:rsidRPr="006C7F87">
        <w:rPr>
          <w:b/>
          <w:bCs/>
        </w:rPr>
        <w:t xml:space="preserve">§5 </w:t>
      </w:r>
    </w:p>
    <w:p w:rsidR="3CAD0F31" w:rsidRPr="006C7F87" w:rsidRDefault="3CAD0F31" w:rsidP="3CAD0F31">
      <w:pPr>
        <w:spacing w:after="160" w:line="276" w:lineRule="auto"/>
        <w:jc w:val="center"/>
        <w:rPr>
          <w:rFonts w:ascii="Calibri" w:eastAsia="Calibri" w:hAnsi="Calibri" w:cs="Calibri"/>
          <w:color w:val="000000" w:themeColor="text1"/>
        </w:rPr>
      </w:pPr>
      <w:r w:rsidRPr="006C7F87">
        <w:rPr>
          <w:rFonts w:ascii="Calibri" w:eastAsia="Calibri" w:hAnsi="Calibri" w:cs="Calibri"/>
          <w:b/>
          <w:bCs/>
          <w:color w:val="000000" w:themeColor="text1"/>
        </w:rPr>
        <w:t>ZAKŁADANIE KONTA W SER</w:t>
      </w:r>
      <w:r w:rsidR="00647866" w:rsidRPr="006C7F87">
        <w:rPr>
          <w:rFonts w:ascii="Calibri" w:eastAsia="Calibri" w:hAnsi="Calibri" w:cs="Calibri"/>
          <w:b/>
          <w:bCs/>
          <w:color w:val="000000" w:themeColor="text1"/>
        </w:rPr>
        <w:t>W</w:t>
      </w:r>
      <w:r w:rsidRPr="006C7F87">
        <w:rPr>
          <w:rFonts w:ascii="Calibri" w:eastAsia="Calibri" w:hAnsi="Calibri" w:cs="Calibri"/>
          <w:b/>
          <w:bCs/>
          <w:color w:val="000000" w:themeColor="text1"/>
        </w:rPr>
        <w:t>ISIE</w:t>
      </w:r>
    </w:p>
    <w:p w:rsidR="3CAD0F31" w:rsidRPr="006C7F87" w:rsidRDefault="3CAD0F31">
      <w:pPr>
        <w:pStyle w:val="Akapitzlist"/>
        <w:numPr>
          <w:ilvl w:val="0"/>
          <w:numId w:val="4"/>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Aby założyć Konto w Serwisie, należy wypełnić Formularz rejestracji. Niezbędne jest podanie następujących danych:</w:t>
      </w:r>
    </w:p>
    <w:p w:rsidR="3CAD0F31" w:rsidRPr="006C7F87" w:rsidRDefault="3CAD0F31">
      <w:pPr>
        <w:pStyle w:val="Akapitzlist"/>
        <w:numPr>
          <w:ilvl w:val="0"/>
          <w:numId w:val="7"/>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Adres e-mail,</w:t>
      </w:r>
    </w:p>
    <w:p w:rsidR="3CAD0F31" w:rsidRPr="006C7F87" w:rsidRDefault="3CAD0F31">
      <w:pPr>
        <w:pStyle w:val="Akapitzlist"/>
        <w:numPr>
          <w:ilvl w:val="0"/>
          <w:numId w:val="7"/>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Imię,</w:t>
      </w:r>
    </w:p>
    <w:p w:rsidR="3CAD0F31" w:rsidRPr="006C7F87" w:rsidRDefault="3CAD0F31">
      <w:pPr>
        <w:pStyle w:val="Akapitzlist"/>
        <w:numPr>
          <w:ilvl w:val="0"/>
          <w:numId w:val="7"/>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Nazwisko,</w:t>
      </w:r>
    </w:p>
    <w:p w:rsidR="3CAD0F31" w:rsidRPr="006C7F87" w:rsidRDefault="3CAD0F31">
      <w:pPr>
        <w:pStyle w:val="Akapitzlist"/>
        <w:numPr>
          <w:ilvl w:val="0"/>
          <w:numId w:val="7"/>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Numer telefonu komórkowego,</w:t>
      </w:r>
    </w:p>
    <w:p w:rsidR="3CAD0F31" w:rsidRPr="006C7F87" w:rsidRDefault="3CAD0F31">
      <w:pPr>
        <w:pStyle w:val="Akapitzlist"/>
        <w:numPr>
          <w:ilvl w:val="0"/>
          <w:numId w:val="7"/>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Data urodzenia.</w:t>
      </w:r>
    </w:p>
    <w:p w:rsidR="3CAD0F31" w:rsidRPr="006C7F87" w:rsidRDefault="3CAD0F31">
      <w:pPr>
        <w:pStyle w:val="Akapitzlist"/>
        <w:numPr>
          <w:ilvl w:val="0"/>
          <w:numId w:val="4"/>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Założenie Konta w Sklepie jest darmowe.</w:t>
      </w:r>
    </w:p>
    <w:p w:rsidR="3CAD0F31" w:rsidRPr="006C7F87" w:rsidRDefault="3CAD0F31">
      <w:pPr>
        <w:pStyle w:val="Akapitzlist"/>
        <w:numPr>
          <w:ilvl w:val="0"/>
          <w:numId w:val="4"/>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Logowanie się na Konto odbywa się poprzez podanie adresu e-mail i hasła ustanowionego w Formularzu rejestracji.</w:t>
      </w:r>
    </w:p>
    <w:p w:rsidR="3CAD0F31" w:rsidRPr="006C7F87" w:rsidRDefault="1B1372DD">
      <w:pPr>
        <w:pStyle w:val="Akapitzlist"/>
        <w:numPr>
          <w:ilvl w:val="0"/>
          <w:numId w:val="4"/>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Osoby fizyczne nieposiadające zdolności do czynności prawnych lub posiadające ograniczoną zdolność do czynności prawnych mogą założyć Konto w Serwisie, jeśli uzyskają zgodę Opiekuna.</w:t>
      </w:r>
    </w:p>
    <w:p w:rsidR="3CAD0F31" w:rsidRPr="006C7F87" w:rsidRDefault="3CAD0F31">
      <w:pPr>
        <w:pStyle w:val="Akapitzlist"/>
        <w:numPr>
          <w:ilvl w:val="0"/>
          <w:numId w:val="4"/>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Klient ma możliwość w każdej chwili, bez podania przyczyny i bez ponoszenia z tego tytułu jakichkolwiek opłat usunąć Konto poprzez wysłanie stosownego żądania do Sprzedawcy, w szczególności za pośrednictwem poczty elektronicznej na adres: adres e-mail.</w:t>
      </w:r>
    </w:p>
    <w:p w:rsidR="00A92F29" w:rsidRDefault="3CAD0F31" w:rsidP="3CAD0F31">
      <w:pPr>
        <w:spacing w:after="160" w:line="276" w:lineRule="auto"/>
        <w:jc w:val="center"/>
        <w:rPr>
          <w:b/>
          <w:bCs/>
        </w:rPr>
      </w:pPr>
      <w:r w:rsidRPr="006C7F87">
        <w:rPr>
          <w:b/>
          <w:bCs/>
        </w:rPr>
        <w:t xml:space="preserve">§6 </w:t>
      </w:r>
    </w:p>
    <w:p w:rsidR="3CAD0F31" w:rsidRPr="006C7F87" w:rsidRDefault="3CAD0F31" w:rsidP="3CAD0F31">
      <w:pPr>
        <w:spacing w:after="160" w:line="276" w:lineRule="auto"/>
        <w:jc w:val="center"/>
        <w:rPr>
          <w:rFonts w:ascii="Calibri" w:eastAsia="Calibri" w:hAnsi="Calibri" w:cs="Calibri"/>
          <w:color w:val="000000" w:themeColor="text1"/>
        </w:rPr>
      </w:pPr>
      <w:r w:rsidRPr="006C7F87">
        <w:rPr>
          <w:rFonts w:ascii="Calibri" w:eastAsia="Calibri" w:hAnsi="Calibri" w:cs="Calibri"/>
          <w:b/>
          <w:bCs/>
          <w:color w:val="000000" w:themeColor="text1"/>
        </w:rPr>
        <w:t>ZASADY SKŁADANIA ZAMÓWIENIA</w:t>
      </w:r>
    </w:p>
    <w:p w:rsidR="3CAD0F31" w:rsidRPr="006C7F87" w:rsidRDefault="3CAD0F31">
      <w:pPr>
        <w:pStyle w:val="Akapitzlist"/>
        <w:numPr>
          <w:ilvl w:val="0"/>
          <w:numId w:val="3"/>
        </w:numPr>
        <w:spacing w:after="160" w:line="259" w:lineRule="auto"/>
        <w:rPr>
          <w:rFonts w:ascii="Calibri" w:eastAsia="Calibri" w:hAnsi="Calibri" w:cs="Calibri"/>
          <w:color w:val="000000" w:themeColor="text1"/>
        </w:rPr>
      </w:pPr>
      <w:r w:rsidRPr="006C7F87">
        <w:rPr>
          <w:rFonts w:ascii="Calibri" w:eastAsia="Calibri" w:hAnsi="Calibri" w:cs="Calibri"/>
          <w:color w:val="000000" w:themeColor="text1"/>
        </w:rPr>
        <w:t xml:space="preserve">Zamówienia można składać́ 24 godziny na dobę̨.W celu złożenia Zamówienia należy: </w:t>
      </w:r>
    </w:p>
    <w:p w:rsidR="3CAD0F31" w:rsidRPr="006C7F87" w:rsidRDefault="3CAD0F31">
      <w:pPr>
        <w:pStyle w:val="Akapitzlist"/>
        <w:numPr>
          <w:ilvl w:val="0"/>
          <w:numId w:val="6"/>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lastRenderedPageBreak/>
        <w:t>zalogować się do Serwisu (opcjonalnie);</w:t>
      </w:r>
    </w:p>
    <w:p w:rsidR="3CAD0F31" w:rsidRPr="006C7F87" w:rsidRDefault="3CAD0F31">
      <w:pPr>
        <w:pStyle w:val="Akapitzlist"/>
        <w:numPr>
          <w:ilvl w:val="0"/>
          <w:numId w:val="6"/>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wybrać Produkt będący przedmiotem Zamówienia, a następnie kliknąć przycisk „Wybieram” (lub równoznaczny);</w:t>
      </w:r>
    </w:p>
    <w:p w:rsidR="3CAD0F31" w:rsidRPr="006C7F87" w:rsidRDefault="3CAD0F31">
      <w:pPr>
        <w:pStyle w:val="Akapitzlist"/>
        <w:numPr>
          <w:ilvl w:val="0"/>
          <w:numId w:val="6"/>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zalogować się lub zarejestrować;</w:t>
      </w:r>
    </w:p>
    <w:p w:rsidR="3CAD0F31" w:rsidRPr="006C7F87" w:rsidRDefault="3CAD0F31">
      <w:pPr>
        <w:pStyle w:val="Akapitzlist"/>
        <w:numPr>
          <w:ilvl w:val="0"/>
          <w:numId w:val="6"/>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kliknąć przycisk “Zamawiam i płacę” (lub równoznaczny) oraz potwierdzić zamówienie, klikając w link przesłany w wiadomości e-mail;</w:t>
      </w:r>
    </w:p>
    <w:p w:rsidR="3CAD0F31" w:rsidRPr="006C7F87" w:rsidRDefault="3CAD0F31">
      <w:pPr>
        <w:pStyle w:val="Akapitzlist"/>
        <w:numPr>
          <w:ilvl w:val="0"/>
          <w:numId w:val="6"/>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wybrać jeden z dostępnych sposobów płatności i w zależności od sposobu płatności, opłacić zamówienie w określonym terminie.</w:t>
      </w:r>
    </w:p>
    <w:p w:rsidR="00A92F29" w:rsidRDefault="3CAD0F31" w:rsidP="3CAD0F31">
      <w:pPr>
        <w:spacing w:after="160" w:line="276" w:lineRule="auto"/>
        <w:jc w:val="center"/>
        <w:rPr>
          <w:b/>
          <w:bCs/>
        </w:rPr>
      </w:pPr>
      <w:r w:rsidRPr="006C7F87">
        <w:rPr>
          <w:b/>
          <w:bCs/>
        </w:rPr>
        <w:t>§7</w:t>
      </w:r>
    </w:p>
    <w:p w:rsidR="3CAD0F31" w:rsidRPr="006C7F87" w:rsidRDefault="3CAD0F31" w:rsidP="3CAD0F31">
      <w:pPr>
        <w:spacing w:after="160" w:line="276" w:lineRule="auto"/>
        <w:jc w:val="center"/>
        <w:rPr>
          <w:rFonts w:ascii="Calibri" w:eastAsia="Calibri" w:hAnsi="Calibri" w:cs="Calibri"/>
          <w:color w:val="000000" w:themeColor="text1"/>
        </w:rPr>
      </w:pPr>
      <w:r w:rsidRPr="006C7F87">
        <w:rPr>
          <w:b/>
          <w:bCs/>
        </w:rPr>
        <w:t xml:space="preserve"> </w:t>
      </w:r>
      <w:r w:rsidRPr="006C7F87">
        <w:rPr>
          <w:rFonts w:ascii="Calibri" w:eastAsia="Calibri" w:hAnsi="Calibri" w:cs="Calibri"/>
          <w:b/>
          <w:bCs/>
          <w:color w:val="000000" w:themeColor="text1"/>
        </w:rPr>
        <w:t>WYKONANIE UMOWY ZAWARTEJ NA ODLEGŁOŚĆ</w:t>
      </w:r>
    </w:p>
    <w:p w:rsidR="3CAD0F31" w:rsidRPr="006C7F87" w:rsidRDefault="3CAD0F31">
      <w:pPr>
        <w:pStyle w:val="Akapitzlist"/>
        <w:numPr>
          <w:ilvl w:val="0"/>
          <w:numId w:val="2"/>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Zawarcie Umowy na odległość między Klientem a Sprzedawcą następuje po uprzednim złożeniu przez Klienta Zamówienia za pomocą Formularza zamówienia w Serwisie.</w:t>
      </w:r>
    </w:p>
    <w:p w:rsidR="3CAD0F31" w:rsidRPr="006C7F87" w:rsidRDefault="3CAD0F31">
      <w:pPr>
        <w:pStyle w:val="Akapitzlist"/>
        <w:numPr>
          <w:ilvl w:val="0"/>
          <w:numId w:val="2"/>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Po złożeniu Zamówienia Sprzedawca niezwłocznie potwierdza jego otrzymanie oraz jednocześnie przyjmuje Zamówienie do realizacji. Potwierdzenie otrzymania Zamówienia i jego przyjęcie do realizacji następuje poprzez przesłanie przez Sprzedawcę Klientowi stosownej wiadomości e-mail na podany w trakcie składania Zamówienia adres poczty elektronicznej Klienta, która zawiera co najmniej oświadczenia Sprzedawcy o otrzymaniu Zamówienia i o jego przyjęciu do realizacji oraz potwierdzenie zawarcia Umowy. Z chwilą otrzymania przez Klienta powyższej wiadomości e-mail zostaje zawarta Umowa między Klientem a Sprzedawcą.</w:t>
      </w:r>
    </w:p>
    <w:p w:rsidR="3CAD0F31" w:rsidRPr="006C7F87" w:rsidRDefault="3CAD0F31">
      <w:pPr>
        <w:pStyle w:val="Akapitzlist"/>
        <w:numPr>
          <w:ilvl w:val="0"/>
          <w:numId w:val="2"/>
        </w:numPr>
        <w:spacing w:after="16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 xml:space="preserve">W przypadku wyboru przez Klienta: </w:t>
      </w:r>
    </w:p>
    <w:p w:rsidR="3CAD0F31" w:rsidRPr="006C7F87" w:rsidRDefault="00395BE6">
      <w:pPr>
        <w:pStyle w:val="Akapitzlist"/>
        <w:numPr>
          <w:ilvl w:val="0"/>
          <w:numId w:val="5"/>
        </w:numPr>
        <w:spacing w:after="160" w:line="276" w:lineRule="auto"/>
        <w:ind w:hanging="360"/>
        <w:jc w:val="both"/>
        <w:rPr>
          <w:rFonts w:ascii="Calibri" w:eastAsia="Calibri" w:hAnsi="Calibri" w:cs="Calibri"/>
          <w:color w:val="000000" w:themeColor="text1"/>
        </w:rPr>
      </w:pPr>
      <w:r>
        <w:rPr>
          <w:rFonts w:ascii="Calibri" w:eastAsia="Calibri" w:hAnsi="Calibri" w:cs="Calibri"/>
          <w:color w:val="000000" w:themeColor="text1"/>
        </w:rPr>
        <w:t>P</w:t>
      </w:r>
      <w:r w:rsidR="3CAD0F31" w:rsidRPr="006C7F87">
        <w:rPr>
          <w:rFonts w:ascii="Calibri" w:eastAsia="Calibri" w:hAnsi="Calibri" w:cs="Calibri"/>
          <w:color w:val="000000" w:themeColor="text1"/>
        </w:rPr>
        <w:t>rzelew bankowy, inne formy płatności elektronicznych Klient obowiązany jest do dokonania płatności w chwili zawarcia Umowy - w przeciwnym razie zamówienie zostanie anulowane.</w:t>
      </w:r>
    </w:p>
    <w:p w:rsidR="000A074C" w:rsidRDefault="3CAD0F31" w:rsidP="00001F3B">
      <w:pPr>
        <w:spacing w:after="240" w:line="276" w:lineRule="auto"/>
        <w:jc w:val="center"/>
        <w:rPr>
          <w:rFonts w:ascii="Calibri" w:eastAsia="Calibri" w:hAnsi="Calibri" w:cs="Calibri"/>
          <w:b/>
          <w:bCs/>
          <w:color w:val="000000" w:themeColor="text1"/>
          <w:sz w:val="22"/>
          <w:szCs w:val="22"/>
        </w:rPr>
      </w:pPr>
      <w:r w:rsidRPr="006C7F87">
        <w:rPr>
          <w:b/>
          <w:bCs/>
        </w:rPr>
        <w:t>§8</w:t>
      </w:r>
      <w:r w:rsidRPr="006C7F87">
        <w:rPr>
          <w:rFonts w:ascii="Calibri" w:eastAsia="Calibri" w:hAnsi="Calibri" w:cs="Calibri"/>
          <w:b/>
          <w:bCs/>
          <w:color w:val="000000" w:themeColor="text1"/>
          <w:sz w:val="22"/>
          <w:szCs w:val="22"/>
        </w:rPr>
        <w:t xml:space="preserve"> </w:t>
      </w:r>
    </w:p>
    <w:p w:rsidR="3CAD0F31" w:rsidRPr="006C7F87" w:rsidRDefault="3CAD0F31" w:rsidP="00001F3B">
      <w:pPr>
        <w:spacing w:after="240" w:line="276" w:lineRule="auto"/>
        <w:jc w:val="center"/>
        <w:rPr>
          <w:rFonts w:ascii="Calibri" w:eastAsia="Calibri" w:hAnsi="Calibri" w:cs="Calibri"/>
          <w:color w:val="000000" w:themeColor="text1"/>
          <w:sz w:val="22"/>
          <w:szCs w:val="22"/>
        </w:rPr>
      </w:pPr>
      <w:r w:rsidRPr="006C7F87">
        <w:rPr>
          <w:rFonts w:ascii="Calibri" w:eastAsia="Calibri" w:hAnsi="Calibri" w:cs="Calibri"/>
          <w:b/>
          <w:bCs/>
          <w:color w:val="000000" w:themeColor="text1"/>
          <w:sz w:val="22"/>
          <w:szCs w:val="22"/>
        </w:rPr>
        <w:t>KONTAKT Z SERWISEM</w:t>
      </w:r>
    </w:p>
    <w:p w:rsidR="3CAD0F31" w:rsidRPr="006C7F87" w:rsidRDefault="3CAD0F31" w:rsidP="00001F3B">
      <w:pPr>
        <w:pStyle w:val="Akapitzlist"/>
        <w:numPr>
          <w:ilvl w:val="0"/>
          <w:numId w:val="1"/>
        </w:numPr>
        <w:spacing w:after="240"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 xml:space="preserve">Adres Sprzedawcy: </w:t>
      </w:r>
      <w:r w:rsidR="007630EF">
        <w:rPr>
          <w:rFonts w:ascii="Calibri" w:eastAsia="Calibri" w:hAnsi="Calibri" w:cs="Calibri"/>
          <w:color w:val="000000" w:themeColor="text1"/>
        </w:rPr>
        <w:t>Gliszcz 112, 86-014 Sicienko</w:t>
      </w:r>
    </w:p>
    <w:p w:rsidR="3CAD0F31" w:rsidRPr="006C7F87" w:rsidRDefault="3CAD0F31" w:rsidP="3CAD0F31">
      <w:pPr>
        <w:pStyle w:val="Akapitzlist"/>
        <w:numPr>
          <w:ilvl w:val="0"/>
          <w:numId w:val="1"/>
        </w:numPr>
        <w:spacing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 xml:space="preserve">Adres e-mail Sprzedawcy: </w:t>
      </w:r>
      <w:r w:rsidR="00A20687" w:rsidRPr="00A20687">
        <w:rPr>
          <w:rFonts w:ascii="Calibri" w:eastAsia="Calibri" w:hAnsi="Calibri" w:cs="Calibri"/>
          <w:color w:val="000000" w:themeColor="text1"/>
        </w:rPr>
        <w:t>aswoj4@o2.pl</w:t>
      </w:r>
    </w:p>
    <w:p w:rsidR="3CAD0F31" w:rsidRPr="006C7F87" w:rsidRDefault="3CAD0F31" w:rsidP="3CAD0F31">
      <w:pPr>
        <w:pStyle w:val="Akapitzlist"/>
        <w:numPr>
          <w:ilvl w:val="0"/>
          <w:numId w:val="1"/>
        </w:numPr>
        <w:spacing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 xml:space="preserve">Numer telefonu Sprzedawcy: </w:t>
      </w:r>
      <w:r w:rsidR="00A20687" w:rsidRPr="00A20687">
        <w:rPr>
          <w:rFonts w:ascii="Calibri" w:eastAsia="Calibri" w:hAnsi="Calibri" w:cs="Calibri"/>
          <w:color w:val="000000" w:themeColor="text1"/>
        </w:rPr>
        <w:t>667193141</w:t>
      </w:r>
    </w:p>
    <w:p w:rsidR="3CAD0F31" w:rsidRPr="006C7F87" w:rsidRDefault="3CAD0F31" w:rsidP="3CAD0F31">
      <w:pPr>
        <w:pStyle w:val="Akapitzlist"/>
        <w:numPr>
          <w:ilvl w:val="0"/>
          <w:numId w:val="1"/>
        </w:numPr>
        <w:spacing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Numer rachunku bankowego Sprzedawcy</w:t>
      </w:r>
      <w:r w:rsidR="00D379BD">
        <w:rPr>
          <w:rFonts w:ascii="Calibri" w:eastAsia="Calibri" w:hAnsi="Calibri" w:cs="Calibri"/>
          <w:color w:val="000000" w:themeColor="text1"/>
        </w:rPr>
        <w:t>:</w:t>
      </w:r>
      <w:r w:rsidR="00D379BD" w:rsidRPr="00D379BD">
        <w:rPr>
          <w:rFonts w:ascii="Calibri" w:eastAsia="Calibri" w:hAnsi="Calibri" w:cs="Calibri"/>
          <w:color w:val="000000" w:themeColor="text1"/>
        </w:rPr>
        <w:t>29 1050 1139 1000 0091 2827 5857</w:t>
      </w:r>
    </w:p>
    <w:p w:rsidR="3CAD0F31" w:rsidRPr="006C7F87" w:rsidRDefault="3CAD0F31" w:rsidP="3CAD0F31">
      <w:pPr>
        <w:pStyle w:val="Akapitzlist"/>
        <w:numPr>
          <w:ilvl w:val="0"/>
          <w:numId w:val="1"/>
        </w:numPr>
        <w:spacing w:line="276" w:lineRule="auto"/>
        <w:jc w:val="both"/>
        <w:rPr>
          <w:rFonts w:ascii="Calibri" w:eastAsia="Calibri" w:hAnsi="Calibri" w:cs="Calibri"/>
          <w:color w:val="000000" w:themeColor="text1"/>
        </w:rPr>
      </w:pPr>
      <w:r w:rsidRPr="006C7F87">
        <w:rPr>
          <w:rFonts w:ascii="Calibri" w:eastAsia="Calibri" w:hAnsi="Calibri" w:cs="Calibri"/>
          <w:color w:val="000000" w:themeColor="text1"/>
        </w:rPr>
        <w:t>Klient może porozumiewać się ze Sprzedawcą za pomocą adresów i numerów telefonów podanych w niniejszym paragrafie.</w:t>
      </w:r>
    </w:p>
    <w:p w:rsidR="3CAD0F31" w:rsidRPr="006C7F87" w:rsidRDefault="06544088" w:rsidP="06544088">
      <w:pPr>
        <w:pStyle w:val="Akapitzlist"/>
        <w:numPr>
          <w:ilvl w:val="0"/>
          <w:numId w:val="1"/>
        </w:numPr>
        <w:spacing w:before="240" w:line="276" w:lineRule="auto"/>
        <w:jc w:val="both"/>
        <w:rPr>
          <w:rFonts w:ascii="Calibri" w:eastAsia="Calibri" w:hAnsi="Calibri" w:cs="Calibri"/>
          <w:color w:val="000000" w:themeColor="text1"/>
          <w:highlight w:val="yellow"/>
        </w:rPr>
      </w:pPr>
      <w:r w:rsidRPr="06544088">
        <w:rPr>
          <w:rFonts w:ascii="Calibri" w:eastAsia="Calibri" w:hAnsi="Calibri" w:cs="Calibri"/>
          <w:color w:val="000000" w:themeColor="text1"/>
        </w:rPr>
        <w:t>Klient może porozumieć się telefonicznie ze Sprzedawcą w godzinach 10.00-20.00</w:t>
      </w:r>
    </w:p>
    <w:p w:rsidR="000A074C" w:rsidRDefault="00CA03E5" w:rsidP="00001F3B">
      <w:pPr>
        <w:spacing w:before="240" w:after="240"/>
        <w:ind w:left="397" w:hanging="397"/>
        <w:jc w:val="center"/>
        <w:rPr>
          <w:rStyle w:val="Brak"/>
          <w:rFonts w:eastAsia="Arial"/>
          <w:b/>
          <w:bCs/>
          <w:kern w:val="3"/>
        </w:rPr>
      </w:pPr>
      <w:r w:rsidRPr="3CAD0F31">
        <w:rPr>
          <w:rStyle w:val="Brak"/>
          <w:rFonts w:eastAsia="Arial"/>
          <w:b/>
          <w:bCs/>
          <w:kern w:val="3"/>
        </w:rPr>
        <w:t xml:space="preserve">§9 </w:t>
      </w:r>
    </w:p>
    <w:p w:rsidR="00CA03E5" w:rsidRPr="00CA03E5" w:rsidRDefault="00CA03E5" w:rsidP="00001F3B">
      <w:pPr>
        <w:spacing w:before="240" w:after="240"/>
        <w:ind w:left="397" w:hanging="397"/>
        <w:jc w:val="center"/>
        <w:rPr>
          <w:rStyle w:val="Brak"/>
          <w:rFonts w:eastAsia="Arial"/>
          <w:b/>
          <w:bCs/>
          <w:kern w:val="3"/>
        </w:rPr>
      </w:pPr>
      <w:r w:rsidRPr="3CAD0F31">
        <w:rPr>
          <w:rStyle w:val="Brak"/>
          <w:rFonts w:eastAsia="Arial"/>
          <w:b/>
          <w:bCs/>
          <w:kern w:val="3"/>
        </w:rPr>
        <w:lastRenderedPageBreak/>
        <w:t>ODSTĄPIENIE I REKLAMACJE:</w:t>
      </w:r>
    </w:p>
    <w:p w:rsidR="00CA03E5" w:rsidRPr="00CA03E5" w:rsidRDefault="00CA03E5">
      <w:pPr>
        <w:pStyle w:val="Akapitzlist"/>
        <w:numPr>
          <w:ilvl w:val="1"/>
          <w:numId w:val="24"/>
        </w:numPr>
        <w:spacing w:after="240"/>
        <w:ind w:left="397" w:hanging="397"/>
        <w:jc w:val="both"/>
        <w:rPr>
          <w:rStyle w:val="Brak"/>
          <w:rFonts w:eastAsia="Arial" w:cstheme="minorHAnsi"/>
          <w:kern w:val="3"/>
        </w:rPr>
      </w:pPr>
      <w:r w:rsidRPr="00CA03E5">
        <w:rPr>
          <w:rStyle w:val="Brak"/>
          <w:rFonts w:eastAsia="Arial" w:cstheme="minorHAnsi"/>
          <w:kern w:val="3"/>
        </w:rPr>
        <w:t xml:space="preserve">Zamawiający, będący konsumentem może odstąpić od umowy zawartej na odległość w ciągu 14 dni bez podania jakiejkolwiek przyczyny, wysyłając oświadczenie Wykonawcy.  </w:t>
      </w:r>
    </w:p>
    <w:p w:rsidR="00CA03E5" w:rsidRPr="00CA03E5" w:rsidRDefault="00CA03E5">
      <w:pPr>
        <w:pStyle w:val="Akapitzlist"/>
        <w:numPr>
          <w:ilvl w:val="1"/>
          <w:numId w:val="24"/>
        </w:numPr>
        <w:ind w:left="397" w:hanging="397"/>
        <w:jc w:val="both"/>
        <w:rPr>
          <w:rStyle w:val="Brak"/>
          <w:rFonts w:eastAsia="Arial" w:cstheme="minorHAnsi"/>
          <w:kern w:val="3"/>
        </w:rPr>
      </w:pPr>
      <w:r w:rsidRPr="00CA03E5">
        <w:rPr>
          <w:rStyle w:val="Brak"/>
          <w:rFonts w:eastAsia="Arial" w:cstheme="minorHAnsi"/>
          <w:kern w:val="3"/>
        </w:rPr>
        <w:t xml:space="preserve">Bieg terminu określonego w ust. </w:t>
      </w:r>
      <w:r w:rsidR="009216AF">
        <w:rPr>
          <w:rStyle w:val="Brak"/>
          <w:rFonts w:eastAsia="Arial" w:cstheme="minorHAnsi"/>
          <w:kern w:val="3"/>
        </w:rPr>
        <w:t>9</w:t>
      </w:r>
      <w:r>
        <w:rPr>
          <w:rStyle w:val="Brak"/>
          <w:rFonts w:eastAsia="Arial" w:cstheme="minorHAnsi"/>
          <w:kern w:val="3"/>
        </w:rPr>
        <w:t>.</w:t>
      </w:r>
      <w:r w:rsidRPr="00CA03E5">
        <w:rPr>
          <w:rStyle w:val="Brak"/>
          <w:rFonts w:eastAsia="Arial" w:cstheme="minorHAnsi"/>
          <w:kern w:val="3"/>
        </w:rPr>
        <w:t xml:space="preserve">1 rozpoczyna się w chwili podpisania Umowy.  </w:t>
      </w:r>
    </w:p>
    <w:p w:rsidR="00CA03E5" w:rsidRPr="00CA03E5" w:rsidRDefault="00CA03E5">
      <w:pPr>
        <w:pStyle w:val="Akapitzlist"/>
        <w:numPr>
          <w:ilvl w:val="1"/>
          <w:numId w:val="24"/>
        </w:numPr>
        <w:ind w:left="397" w:hanging="397"/>
        <w:jc w:val="both"/>
        <w:rPr>
          <w:rStyle w:val="Brak"/>
          <w:rFonts w:eastAsia="Arial" w:cstheme="minorHAnsi"/>
          <w:kern w:val="3"/>
        </w:rPr>
      </w:pPr>
      <w:r w:rsidRPr="00CA03E5">
        <w:rPr>
          <w:rStyle w:val="Brak"/>
          <w:rFonts w:eastAsia="Arial" w:cstheme="minorHAnsi"/>
          <w:kern w:val="3"/>
        </w:rPr>
        <w:t xml:space="preserve">Oświadczenie może być wysłane za pomocą tradycyjnej poczty bądź drogą elektroniczną poprzez przesłanie oświadczenia na adres e-mail: </w:t>
      </w:r>
      <w:hyperlink r:id="rId12" w:history="1">
        <w:r w:rsidR="00900DCE" w:rsidRPr="00545D05">
          <w:rPr>
            <w:rStyle w:val="Hipercze"/>
            <w:rFonts w:eastAsia="Arial" w:cstheme="minorHAnsi"/>
            <w:kern w:val="3"/>
          </w:rPr>
          <w:t>aswoj4@o2.pl</w:t>
        </w:r>
      </w:hyperlink>
      <w:r w:rsidR="00900DCE">
        <w:rPr>
          <w:rStyle w:val="Brak"/>
          <w:rFonts w:eastAsia="Arial" w:cstheme="minorHAnsi"/>
          <w:kern w:val="3"/>
        </w:rPr>
        <w:t xml:space="preserve">. </w:t>
      </w:r>
      <w:r w:rsidRPr="00CA03E5">
        <w:rPr>
          <w:rStyle w:val="Brak"/>
          <w:rFonts w:eastAsia="Arial" w:cstheme="minorHAnsi"/>
          <w:kern w:val="3"/>
        </w:rPr>
        <w:t>Dane kontaktowe:</w:t>
      </w:r>
      <w:r w:rsidR="00A12849">
        <w:rPr>
          <w:rStyle w:val="Brak"/>
          <w:rFonts w:eastAsia="Arial" w:cstheme="minorHAnsi"/>
          <w:kern w:val="3"/>
        </w:rPr>
        <w:t xml:space="preserve"> </w:t>
      </w:r>
      <w:r w:rsidR="00900DCE" w:rsidRPr="00900DCE">
        <w:rPr>
          <w:rStyle w:val="Brak"/>
          <w:rFonts w:eastAsia="Arial" w:cstheme="minorHAnsi"/>
          <w:kern w:val="3"/>
        </w:rPr>
        <w:t>Joanna Osińska</w:t>
      </w:r>
      <w:r w:rsidR="00F644DF">
        <w:rPr>
          <w:rStyle w:val="Brak"/>
          <w:rFonts w:eastAsia="Arial" w:cstheme="minorHAnsi"/>
          <w:kern w:val="3"/>
        </w:rPr>
        <w:t>,</w:t>
      </w:r>
      <w:r w:rsidR="007630EF">
        <w:rPr>
          <w:rStyle w:val="Brak"/>
          <w:rFonts w:eastAsia="Arial" w:cstheme="minorHAnsi"/>
          <w:kern w:val="3"/>
        </w:rPr>
        <w:t>Gliszcz 112, 86-014 Sicienko</w:t>
      </w:r>
      <w:r w:rsidR="00900DCE">
        <w:rPr>
          <w:rStyle w:val="Brak"/>
          <w:rFonts w:eastAsia="Arial" w:cstheme="minorHAnsi"/>
          <w:kern w:val="3"/>
        </w:rPr>
        <w:t xml:space="preserve">. </w:t>
      </w:r>
      <w:r w:rsidRPr="00CA03E5">
        <w:rPr>
          <w:rStyle w:val="Brak"/>
          <w:rFonts w:eastAsia="Arial" w:cstheme="minorHAnsi"/>
          <w:kern w:val="3"/>
        </w:rPr>
        <w:t xml:space="preserve">Oświadczenie można złożyć również na formularzu, którego wzór stanowi załącznik nr </w:t>
      </w:r>
      <w:r>
        <w:rPr>
          <w:rStyle w:val="Brak"/>
          <w:rFonts w:eastAsia="Arial" w:cstheme="minorHAnsi"/>
          <w:kern w:val="3"/>
        </w:rPr>
        <w:t>1</w:t>
      </w:r>
      <w:r w:rsidRPr="00CA03E5">
        <w:rPr>
          <w:rStyle w:val="Brak"/>
          <w:rFonts w:eastAsia="Arial" w:cstheme="minorHAnsi"/>
          <w:kern w:val="3"/>
        </w:rPr>
        <w:t xml:space="preserve"> do niniejszej umowy oraz załącznik do ustawy z dnia 30 maja 2014 roku o prawach konsumenta, jednak nie jest to obowiązkowe.  </w:t>
      </w:r>
    </w:p>
    <w:p w:rsidR="00CA03E5" w:rsidRPr="00CA03E5" w:rsidRDefault="00CA03E5">
      <w:pPr>
        <w:pStyle w:val="Akapitzlist"/>
        <w:numPr>
          <w:ilvl w:val="1"/>
          <w:numId w:val="24"/>
        </w:numPr>
        <w:spacing w:before="240"/>
        <w:ind w:left="397" w:hanging="397"/>
        <w:jc w:val="both"/>
        <w:rPr>
          <w:rStyle w:val="Brak"/>
          <w:rFonts w:eastAsia="Arial" w:cstheme="minorHAnsi"/>
          <w:kern w:val="3"/>
        </w:rPr>
      </w:pPr>
      <w:r w:rsidRPr="00CA03E5">
        <w:rPr>
          <w:rStyle w:val="Brak"/>
          <w:rFonts w:eastAsia="Arial" w:cstheme="minorHAnsi"/>
          <w:kern w:val="3"/>
        </w:rPr>
        <w:t>Reklamację należy zgłosić pisemnie lub drogą elektroniczną na podan</w:t>
      </w:r>
      <w:r w:rsidR="002F4F12">
        <w:rPr>
          <w:rStyle w:val="Brak"/>
          <w:rFonts w:eastAsia="Arial" w:cstheme="minorHAnsi"/>
          <w:kern w:val="3"/>
        </w:rPr>
        <w:t>y</w:t>
      </w:r>
      <w:r w:rsidRPr="00CA03E5">
        <w:rPr>
          <w:rStyle w:val="Brak"/>
          <w:rFonts w:eastAsia="Arial" w:cstheme="minorHAnsi"/>
          <w:kern w:val="3"/>
        </w:rPr>
        <w:t xml:space="preserve"> w ust. </w:t>
      </w:r>
      <w:r w:rsidR="009216AF">
        <w:rPr>
          <w:rStyle w:val="Brak"/>
          <w:rFonts w:eastAsia="Arial" w:cstheme="minorHAnsi"/>
          <w:kern w:val="3"/>
        </w:rPr>
        <w:t>9</w:t>
      </w:r>
      <w:r w:rsidR="002F4F12">
        <w:rPr>
          <w:rStyle w:val="Brak"/>
          <w:rFonts w:eastAsia="Arial" w:cstheme="minorHAnsi"/>
          <w:kern w:val="3"/>
        </w:rPr>
        <w:t>.</w:t>
      </w:r>
      <w:r w:rsidRPr="00CA03E5">
        <w:rPr>
          <w:rStyle w:val="Brak"/>
          <w:rFonts w:eastAsia="Arial" w:cstheme="minorHAnsi"/>
          <w:kern w:val="3"/>
        </w:rPr>
        <w:t>3 adres. Wykonawca ustosunkuje się do żądania reklamacyjnego niezwłocznie, nie później niż w terminie 14 dni</w:t>
      </w:r>
      <w:r>
        <w:rPr>
          <w:rStyle w:val="Brak"/>
          <w:rFonts w:eastAsia="Arial" w:cstheme="minorHAnsi"/>
          <w:kern w:val="3"/>
        </w:rPr>
        <w:t>.</w:t>
      </w:r>
    </w:p>
    <w:p w:rsidR="000A074C" w:rsidRDefault="00CA03E5" w:rsidP="00001F3B">
      <w:pPr>
        <w:spacing w:before="240" w:after="240"/>
        <w:ind w:left="397" w:hanging="397"/>
        <w:jc w:val="center"/>
        <w:rPr>
          <w:rStyle w:val="Brak"/>
          <w:rFonts w:eastAsia="Arial" w:cstheme="minorHAnsi"/>
          <w:b/>
          <w:bCs/>
          <w:kern w:val="3"/>
        </w:rPr>
      </w:pPr>
      <w:r w:rsidRPr="00A90203">
        <w:rPr>
          <w:rStyle w:val="Brak"/>
          <w:rFonts w:eastAsia="Arial" w:cstheme="minorHAnsi"/>
          <w:b/>
          <w:bCs/>
          <w:kern w:val="3"/>
        </w:rPr>
        <w:t>§</w:t>
      </w:r>
      <w:r w:rsidR="00001F3B">
        <w:rPr>
          <w:rStyle w:val="Brak"/>
          <w:rFonts w:eastAsia="Arial" w:cstheme="minorHAnsi"/>
          <w:b/>
          <w:bCs/>
          <w:kern w:val="3"/>
        </w:rPr>
        <w:t>10</w:t>
      </w:r>
    </w:p>
    <w:p w:rsidR="00CA03E5" w:rsidRPr="00CA03E5" w:rsidRDefault="00CA03E5" w:rsidP="00001F3B">
      <w:pPr>
        <w:spacing w:before="240" w:after="240"/>
        <w:ind w:left="397" w:hanging="397"/>
        <w:jc w:val="center"/>
        <w:rPr>
          <w:rStyle w:val="Brak"/>
          <w:rFonts w:eastAsia="Arial" w:cstheme="minorHAnsi"/>
          <w:b/>
          <w:bCs/>
          <w:kern w:val="3"/>
        </w:rPr>
      </w:pPr>
      <w:r w:rsidRPr="00A90203">
        <w:rPr>
          <w:rStyle w:val="Brak"/>
          <w:rFonts w:eastAsia="Arial" w:cstheme="minorHAnsi"/>
          <w:b/>
          <w:bCs/>
          <w:kern w:val="3"/>
        </w:rPr>
        <w:t xml:space="preserve"> POZASĄDOWE SPOSOBY ROZPATRYWANIA REKLAMACJI I DOCHODZENIA ROSZCZEŃ:</w:t>
      </w:r>
    </w:p>
    <w:p w:rsidR="00CA03E5" w:rsidRPr="00CA03E5" w:rsidRDefault="00CA03E5">
      <w:pPr>
        <w:pStyle w:val="Akapitzlist"/>
        <w:numPr>
          <w:ilvl w:val="1"/>
          <w:numId w:val="26"/>
        </w:numPr>
        <w:spacing w:after="240"/>
        <w:ind w:left="397" w:hanging="454"/>
        <w:jc w:val="both"/>
        <w:rPr>
          <w:rStyle w:val="Brak"/>
          <w:rFonts w:eastAsia="Arial"/>
          <w:kern w:val="3"/>
        </w:rPr>
      </w:pPr>
      <w:r w:rsidRPr="14DD3120">
        <w:rPr>
          <w:rStyle w:val="Brak"/>
          <w:rFonts w:eastAsia="Arial"/>
          <w:kern w:val="3"/>
        </w:rPr>
        <w:t xml:space="preserve">Szczegółowe informacje dotyczące możliwości skorzystania przez Konsumenta z pozasądowych sposobów rozpatrywania reklamacji i dochodzenia roszczeń oraz zasady dostępu do tych procedur dostępne są w siedzibach oraz na stronach internetowych powiatowych (miejskich) rzeczników konsumentów, organizacji społecznych, do których zadań statutowych należy ochrona konsumentów, Wojewódzkich Inspektoratów Inspekcji Handlowej oraz pod następującymi adresami internetowymi Urzędu Ochrony Konkurencji i Konsumentów: http://www.uokik.gov.pl/spory_konsumenckie.php.  </w:t>
      </w:r>
    </w:p>
    <w:p w:rsidR="00CA03E5" w:rsidRPr="00CA03E5" w:rsidRDefault="00CA03E5">
      <w:pPr>
        <w:pStyle w:val="Akapitzlist"/>
        <w:numPr>
          <w:ilvl w:val="1"/>
          <w:numId w:val="26"/>
        </w:numPr>
        <w:ind w:left="397" w:hanging="454"/>
        <w:jc w:val="both"/>
        <w:rPr>
          <w:rStyle w:val="Brak"/>
          <w:rFonts w:eastAsia="Arial" w:cstheme="minorHAnsi"/>
          <w:kern w:val="3"/>
        </w:rPr>
      </w:pPr>
      <w:r w:rsidRPr="00CA03E5">
        <w:rPr>
          <w:rStyle w:val="Brak"/>
          <w:rFonts w:eastAsia="Arial" w:cstheme="minorHAnsi"/>
          <w:kern w:val="3"/>
        </w:rPr>
        <w:t xml:space="preserve">Konsument posiada następujące przykładowe możliwości skorzystania z pozasądowych sposobów rozpatrywania reklamacji i dochodzenia roszczeń: </w:t>
      </w:r>
    </w:p>
    <w:p w:rsidR="00CA03E5" w:rsidRPr="00A90203" w:rsidRDefault="00CA03E5">
      <w:pPr>
        <w:pStyle w:val="Akapitzlist"/>
        <w:numPr>
          <w:ilvl w:val="0"/>
          <w:numId w:val="29"/>
        </w:numPr>
        <w:pBdr>
          <w:top w:val="nil"/>
          <w:left w:val="nil"/>
          <w:bottom w:val="nil"/>
          <w:right w:val="nil"/>
          <w:between w:val="nil"/>
          <w:bar w:val="nil"/>
        </w:pBdr>
        <w:ind w:left="397" w:hanging="454"/>
        <w:jc w:val="both"/>
        <w:rPr>
          <w:rStyle w:val="Brak"/>
          <w:rFonts w:eastAsia="Arial" w:cstheme="minorHAnsi"/>
          <w:kern w:val="3"/>
        </w:rPr>
      </w:pPr>
      <w:r w:rsidRPr="00A90203">
        <w:rPr>
          <w:rStyle w:val="Brak"/>
          <w:rFonts w:eastAsia="Arial" w:cstheme="minorHAnsi"/>
          <w:kern w:val="3"/>
        </w:rPr>
        <w:t xml:space="preserve">Konsument uprawniony jest do zwrócenia się do stałego polubownego sądu konsumenckiego, o którym mowa w art. 37 ustawy z dnia 15 grudnia 2000 r. o Inspekcji Handlowej (Dz.U. z 2014 r. poz. 148 z późn. zm.), z wnioskiem o rozstrzygnięcie sporu wynikłego z Umowy zawartej z Usługodawcą.  </w:t>
      </w:r>
    </w:p>
    <w:p w:rsidR="00CA03E5" w:rsidRPr="00A90203" w:rsidRDefault="00CA03E5">
      <w:pPr>
        <w:pStyle w:val="Akapitzlist"/>
        <w:numPr>
          <w:ilvl w:val="0"/>
          <w:numId w:val="29"/>
        </w:numPr>
        <w:pBdr>
          <w:top w:val="nil"/>
          <w:left w:val="nil"/>
          <w:bottom w:val="nil"/>
          <w:right w:val="nil"/>
          <w:between w:val="nil"/>
          <w:bar w:val="nil"/>
        </w:pBdr>
        <w:ind w:left="397" w:hanging="454"/>
        <w:jc w:val="both"/>
        <w:rPr>
          <w:rStyle w:val="Brak"/>
          <w:rFonts w:eastAsia="Arial" w:cstheme="minorHAnsi"/>
          <w:kern w:val="3"/>
        </w:rPr>
      </w:pPr>
      <w:r w:rsidRPr="00A90203">
        <w:rPr>
          <w:rStyle w:val="Brak"/>
          <w:rFonts w:eastAsia="Arial" w:cstheme="minorHAnsi"/>
          <w:kern w:val="3"/>
        </w:rPr>
        <w:t xml:space="preserve">Konsument uprawniony jest do zwrócenia się do wojewódzkiego inspektora Inspekcji Handlowej, zgodnie z art. 36 ustawy z dnia 15 grudnia 2000 r. o Inspekcji Handlowej (Dz.U. z 2014 r. poz. 148 z późn. zm.), z wnioskiem o wszczęcie postępowania mediacyjnego w sprawie polubownego zakończenia sporu między Konsumentem a Usługodawcą.  </w:t>
      </w:r>
    </w:p>
    <w:p w:rsidR="00CA03E5" w:rsidRPr="00A90203" w:rsidRDefault="00CA03E5">
      <w:pPr>
        <w:pStyle w:val="Akapitzlist"/>
        <w:numPr>
          <w:ilvl w:val="0"/>
          <w:numId w:val="29"/>
        </w:numPr>
        <w:pBdr>
          <w:top w:val="nil"/>
          <w:left w:val="nil"/>
          <w:bottom w:val="nil"/>
          <w:right w:val="nil"/>
          <w:between w:val="nil"/>
          <w:bar w:val="nil"/>
        </w:pBdr>
        <w:ind w:left="397" w:hanging="454"/>
        <w:jc w:val="both"/>
        <w:rPr>
          <w:rStyle w:val="Brak"/>
          <w:rFonts w:eastAsia="Arial" w:cstheme="minorHAnsi"/>
          <w:kern w:val="3"/>
        </w:rPr>
      </w:pPr>
      <w:r w:rsidRPr="00A90203">
        <w:rPr>
          <w:rStyle w:val="Brak"/>
          <w:rFonts w:eastAsia="Arial" w:cstheme="minorHAnsi"/>
          <w:kern w:val="3"/>
        </w:rPr>
        <w:t xml:space="preserve">Konsument może uzyskać bezpłatną pomoc w sprawie rozstrzygnięcia sporu między nim a Sprzedawcą, korzystając także z bezpłatnej pomocy powiatowego (miejskiego) rzecznika konsumentów lub organizacji społecznej, do której zadań statutowych należy ochrona konsumentów (m.in. Federacja Konsumentów, Stowarzyszenie Konsumentów Polskich).  </w:t>
      </w:r>
    </w:p>
    <w:p w:rsidR="00F5750B" w:rsidRPr="00001F3B" w:rsidRDefault="00CA03E5">
      <w:pPr>
        <w:pStyle w:val="Akapitzlist"/>
        <w:numPr>
          <w:ilvl w:val="1"/>
          <w:numId w:val="26"/>
        </w:numPr>
        <w:spacing w:before="240"/>
        <w:ind w:left="397" w:hanging="454"/>
        <w:jc w:val="both"/>
        <w:rPr>
          <w:rFonts w:eastAsia="Arial" w:cstheme="minorHAnsi"/>
          <w:kern w:val="3"/>
        </w:rPr>
      </w:pPr>
      <w:r w:rsidRPr="00CA03E5">
        <w:rPr>
          <w:rStyle w:val="Brak"/>
          <w:rFonts w:eastAsia="Arial" w:cstheme="minorHAnsi"/>
          <w:kern w:val="3"/>
        </w:rPr>
        <w:t xml:space="preserve">Klient ma prawo skorzystać z pozasądowych sposobów rozpatrywania reklamacji i dochodzenia roszczeń. W tym celu może złożyć skargę za pośrednictwem unijnej platformy internetowej ODR dostępnej pod adresem: </w:t>
      </w:r>
      <w:hyperlink r:id="rId13" w:history="1">
        <w:r w:rsidR="006E381E" w:rsidRPr="00213003">
          <w:rPr>
            <w:rStyle w:val="Hipercze"/>
            <w:rFonts w:eastAsia="Arial" w:cstheme="minorHAnsi"/>
            <w:kern w:val="3"/>
          </w:rPr>
          <w:t>https://ec.europa.eu/consumers/odr/main/index.cfm?event=main.home2.show&amp;lng=PL</w:t>
        </w:r>
      </w:hyperlink>
    </w:p>
    <w:p w:rsidR="000A074C" w:rsidRDefault="002562BC" w:rsidP="00001F3B">
      <w:pPr>
        <w:spacing w:before="240"/>
        <w:ind w:left="397" w:hanging="454"/>
        <w:jc w:val="center"/>
        <w:rPr>
          <w:b/>
          <w:bCs/>
        </w:rPr>
      </w:pPr>
      <w:r w:rsidRPr="002562BC">
        <w:rPr>
          <w:b/>
          <w:bCs/>
        </w:rPr>
        <w:lastRenderedPageBreak/>
        <w:t>§</w:t>
      </w:r>
      <w:r w:rsidR="00001F3B">
        <w:rPr>
          <w:b/>
          <w:bCs/>
        </w:rPr>
        <w:t>11</w:t>
      </w:r>
    </w:p>
    <w:p w:rsidR="002562BC" w:rsidRPr="002562BC" w:rsidRDefault="00F5750B" w:rsidP="00001F3B">
      <w:pPr>
        <w:spacing w:before="240"/>
        <w:ind w:left="397" w:hanging="454"/>
        <w:jc w:val="center"/>
        <w:rPr>
          <w:b/>
          <w:bCs/>
        </w:rPr>
      </w:pPr>
      <w:r w:rsidRPr="002562BC">
        <w:rPr>
          <w:b/>
          <w:bCs/>
        </w:rPr>
        <w:t>SIŁA WYŻSZA</w:t>
      </w:r>
    </w:p>
    <w:p w:rsidR="002562BC" w:rsidRDefault="14DD3120">
      <w:pPr>
        <w:pStyle w:val="Akapitzlist"/>
        <w:numPr>
          <w:ilvl w:val="0"/>
          <w:numId w:val="16"/>
        </w:numPr>
        <w:spacing w:before="240"/>
        <w:ind w:left="397" w:hanging="454"/>
        <w:jc w:val="both"/>
      </w:pPr>
      <w:r>
        <w:t>Przez Siłę Wyższą rozumie się zdarzenia pozostające poza kontrolą każdej ze Stron, których nie mogły one przewidzieć ani zapobiec, a które zakłócają lub uniemożliwiają realizację Umowy.</w:t>
      </w:r>
    </w:p>
    <w:p w:rsidR="002562BC" w:rsidRDefault="14DD3120">
      <w:pPr>
        <w:pStyle w:val="Akapitzlist"/>
        <w:numPr>
          <w:ilvl w:val="0"/>
          <w:numId w:val="16"/>
        </w:numPr>
        <w:ind w:left="397" w:hanging="454"/>
        <w:jc w:val="both"/>
      </w:pPr>
      <w:r>
        <w:t xml:space="preserve">W przypadku zaistnienia Siły Wyższej, Strona, której taka okoliczność uniemożliwia lub utrudnia prawidłowe wywiązanie się z jej zobowiązań niezwłocznie nie później jednak niż w ciągu 7 dni, powiadomi drugą Stronę o takich okolicznościach i ich przyczynie. </w:t>
      </w:r>
    </w:p>
    <w:p w:rsidR="002562BC" w:rsidRDefault="14DD3120">
      <w:pPr>
        <w:pStyle w:val="Akapitzlist"/>
        <w:numPr>
          <w:ilvl w:val="0"/>
          <w:numId w:val="16"/>
        </w:numPr>
        <w:ind w:left="397" w:hanging="454"/>
        <w:jc w:val="both"/>
      </w:pPr>
      <w:r>
        <w:t>W przypadku wystąpienia Siły Wyższej, placówka jest uprawniona do przejścia na tryb nauczania/prowadzenia zdalnego lub realizacji usługi w formie „zajęć online” do końca trwania umowy, co jest integralną częścią umowy pomiędzy Placówką i Klientem.</w:t>
      </w:r>
    </w:p>
    <w:p w:rsidR="002562BC" w:rsidRDefault="14DD3120">
      <w:pPr>
        <w:pStyle w:val="Akapitzlist"/>
        <w:numPr>
          <w:ilvl w:val="0"/>
          <w:numId w:val="16"/>
        </w:numPr>
        <w:ind w:left="397" w:hanging="454"/>
        <w:jc w:val="both"/>
      </w:pPr>
      <w:r>
        <w:t>W przypadku, gdy Klient z obiektywnych względów nie ma możliwości korzystania z usługi na tożsamym poziomie, dopuszcza się możliwość zamrożenia usługi do czasu ustania Siły Wyższej, tym samym przedłużając czas trwania umowy o analogiczny okres zamrożenia, w którym usługa nie była świadczona.</w:t>
      </w:r>
    </w:p>
    <w:p w:rsidR="002562BC" w:rsidRDefault="14DD3120">
      <w:pPr>
        <w:pStyle w:val="Akapitzlist"/>
        <w:numPr>
          <w:ilvl w:val="0"/>
          <w:numId w:val="16"/>
        </w:numPr>
        <w:ind w:left="397" w:hanging="454"/>
        <w:jc w:val="both"/>
      </w:pPr>
      <w:r>
        <w:t xml:space="preserve">Forma realizacji usługi po wystąpieniu Siły Wyższej zostanie przedstawiona Klientowi niezwłocznie po reorganizacji placówki i zapoznaniu się z aktualnymi wytycznymi odpowiednich służb wraz z nowo obowiązującym prawem oraz udostępniona za pośrednictwem dostępnych kanałów komunikacji z Klientem. </w:t>
      </w:r>
    </w:p>
    <w:p w:rsidR="002562BC" w:rsidRDefault="14DD3120">
      <w:pPr>
        <w:pStyle w:val="Akapitzlist"/>
        <w:numPr>
          <w:ilvl w:val="0"/>
          <w:numId w:val="16"/>
        </w:numPr>
        <w:ind w:left="397" w:hanging="454"/>
        <w:jc w:val="both"/>
      </w:pPr>
      <w:r>
        <w:t xml:space="preserve">Klient będzie mógł zapoznać się z nowymi zasadami realizacji usługi oraz dokonać ich akceptacji w przypadku chęci kontynuowania usługi. W przypadku braku akceptacji w ciągu 7 dni od komunikatu dochodzi do automatycznego zamrożenia usługi do czasu ustania Siły Wyższej. </w:t>
      </w:r>
    </w:p>
    <w:p w:rsidR="002562BC" w:rsidRDefault="14DD3120">
      <w:pPr>
        <w:pStyle w:val="Akapitzlist"/>
        <w:numPr>
          <w:ilvl w:val="0"/>
          <w:numId w:val="16"/>
        </w:numPr>
        <w:ind w:left="397" w:hanging="454"/>
        <w:jc w:val="both"/>
      </w:pPr>
      <w:r>
        <w:t>W przypadku akceptacji sposobu realizacji usługi placówka zobowiązuje się do zachowania najwyższego, obiektywnie możliwego w danej sytuacji poziomu realizacji usługi na wcześniej ustalonych zasadach cenowych. Poziom merytoryczny nie ulegnie zmianie, jedynie środki techniczne realizacji usługi zostaną dostosowane do aktualnej sytuacji w możliwie nieinwazyjny dla Klienta sposób.</w:t>
      </w:r>
    </w:p>
    <w:p w:rsidR="002562BC" w:rsidRDefault="14DD3120">
      <w:pPr>
        <w:pStyle w:val="Akapitzlist"/>
        <w:numPr>
          <w:ilvl w:val="0"/>
          <w:numId w:val="16"/>
        </w:numPr>
        <w:spacing w:before="240"/>
        <w:ind w:left="397" w:hanging="454"/>
        <w:jc w:val="both"/>
      </w:pPr>
      <w:r>
        <w:t>Klient wyraża świadomie zgodę na zastosowanie wyżej opisanego trybu w sytuacji wystąpienia Siły Wyższej akceptując regulamin i nie wnosi do niego uwag.</w:t>
      </w:r>
    </w:p>
    <w:p w:rsidR="000A074C" w:rsidRDefault="3CAD0F31" w:rsidP="006E79E7">
      <w:pPr>
        <w:spacing w:before="240"/>
        <w:ind w:left="397" w:hanging="454"/>
        <w:jc w:val="center"/>
        <w:rPr>
          <w:b/>
          <w:bCs/>
        </w:rPr>
      </w:pPr>
      <w:r w:rsidRPr="3CAD0F31">
        <w:rPr>
          <w:b/>
          <w:bCs/>
        </w:rPr>
        <w:t>§</w:t>
      </w:r>
      <w:r w:rsidR="00001F3B">
        <w:rPr>
          <w:b/>
          <w:bCs/>
        </w:rPr>
        <w:t>12</w:t>
      </w:r>
      <w:r w:rsidRPr="3CAD0F31">
        <w:rPr>
          <w:b/>
          <w:bCs/>
        </w:rPr>
        <w:t xml:space="preserve"> </w:t>
      </w:r>
    </w:p>
    <w:p w:rsidR="002562BC" w:rsidRDefault="3CAD0F31" w:rsidP="006E79E7">
      <w:pPr>
        <w:spacing w:before="240"/>
        <w:ind w:left="397" w:hanging="454"/>
        <w:jc w:val="center"/>
        <w:rPr>
          <w:b/>
          <w:bCs/>
        </w:rPr>
      </w:pPr>
      <w:r w:rsidRPr="3CAD0F31">
        <w:rPr>
          <w:b/>
          <w:bCs/>
        </w:rPr>
        <w:t>POSTANOWIENIA KOŃCOWE</w:t>
      </w:r>
    </w:p>
    <w:p w:rsidR="002562BC" w:rsidRDefault="1B1372DD">
      <w:pPr>
        <w:pStyle w:val="Akapitzlist"/>
        <w:numPr>
          <w:ilvl w:val="0"/>
          <w:numId w:val="18"/>
        </w:numPr>
        <w:spacing w:before="240"/>
        <w:ind w:left="397" w:hanging="454"/>
        <w:jc w:val="both"/>
      </w:pPr>
      <w:r>
        <w:t xml:space="preserve">Zabrania się rejestrowania, utrwalania i rozpowszechniania za pomocą foto, video czy ścieżki dźwiękowej z pobytu na terenie </w:t>
      </w:r>
      <w:r w:rsidR="00696E0F">
        <w:t>Szkoły</w:t>
      </w:r>
      <w:r>
        <w:t xml:space="preserve"> bez zgody organu odpowiedzialnego za takie zezwolenia. Każda próba utrwalenia pobytu na terenie </w:t>
      </w:r>
      <w:r w:rsidR="00696E0F">
        <w:t>Szkoły</w:t>
      </w:r>
      <w:r>
        <w:t>, zajęć, wizerunku trenera czy innych Klientów zajęć zostanie bezwzględnie zgłaszana do organów odpowiedzialnych za ochronę tych praw i kierowana na drogę sądową bez możliwości polubownego rozwiązania sprawy.</w:t>
      </w:r>
    </w:p>
    <w:p w:rsidR="002562BC" w:rsidRDefault="3CAD0F31">
      <w:pPr>
        <w:pStyle w:val="Akapitzlist"/>
        <w:numPr>
          <w:ilvl w:val="0"/>
          <w:numId w:val="18"/>
        </w:numPr>
        <w:ind w:left="397" w:hanging="454"/>
        <w:jc w:val="both"/>
      </w:pPr>
      <w:r>
        <w:t>W związku z rozporządzeniem Unijnym RODO inf</w:t>
      </w:r>
      <w:r w:rsidR="0056792F">
        <w:t>ormujemy, że informacje o tym w</w:t>
      </w:r>
      <w:r>
        <w:t xml:space="preserve"> jaki sposób są przetwarzane Wasze dane, są dostępne tutaj: </w:t>
      </w:r>
      <w:commentRangeStart w:id="0"/>
      <w:r w:rsidRPr="3CAD0F31">
        <w:rPr>
          <w:highlight w:val="yellow"/>
        </w:rPr>
        <w:t>LINK</w:t>
      </w:r>
      <w:commentRangeEnd w:id="0"/>
      <w:r w:rsidR="00F644DF">
        <w:rPr>
          <w:rStyle w:val="Odwoaniedokomentarza"/>
        </w:rPr>
        <w:commentReference w:id="0"/>
      </w:r>
    </w:p>
    <w:p w:rsidR="002562BC" w:rsidRDefault="06544088">
      <w:pPr>
        <w:pStyle w:val="Akapitzlist"/>
        <w:numPr>
          <w:ilvl w:val="0"/>
          <w:numId w:val="18"/>
        </w:numPr>
        <w:ind w:left="397" w:hanging="454"/>
        <w:jc w:val="both"/>
      </w:pPr>
      <w:r>
        <w:lastRenderedPageBreak/>
        <w:t>Podanie danych osobowych jest dobrowolne, lecz niezbędne do zawarcia umowy ze Szkołą, by Szkoła była w stanie rzetelnie wykonać usługę wobec Klienta.</w:t>
      </w:r>
    </w:p>
    <w:p w:rsidR="002562BC" w:rsidRDefault="002562BC" w:rsidP="00CA03E5">
      <w:pPr>
        <w:ind w:left="397" w:hanging="397"/>
      </w:pPr>
    </w:p>
    <w:p w:rsidR="002562BC" w:rsidRDefault="002562BC" w:rsidP="00CA03E5">
      <w:pPr>
        <w:ind w:left="397" w:hanging="397"/>
      </w:pPr>
    </w:p>
    <w:p w:rsidR="00EA033F" w:rsidRDefault="00EA033F" w:rsidP="00CA03E5">
      <w:pPr>
        <w:ind w:left="397" w:hanging="397"/>
        <w:rPr>
          <w:rStyle w:val="normaltextrun"/>
          <w:rFonts w:ascii="Calibri" w:eastAsia="Times New Roman" w:hAnsi="Calibri" w:cs="Calibri"/>
          <w:color w:val="000000" w:themeColor="text1"/>
          <w:sz w:val="22"/>
          <w:szCs w:val="22"/>
          <w:lang w:eastAsia="pl-PL"/>
        </w:rPr>
      </w:pPr>
      <w:r>
        <w:rPr>
          <w:rStyle w:val="normaltextrun"/>
          <w:rFonts w:ascii="Calibri" w:hAnsi="Calibri" w:cs="Calibri"/>
          <w:color w:val="000000" w:themeColor="text1"/>
          <w:sz w:val="22"/>
          <w:szCs w:val="22"/>
        </w:rPr>
        <w:br w:type="page"/>
      </w:r>
    </w:p>
    <w:p w:rsidR="00EA033F" w:rsidRPr="00696E0F" w:rsidRDefault="00EA033F" w:rsidP="00696E0F">
      <w:pPr>
        <w:pStyle w:val="paragraph"/>
        <w:spacing w:before="0" w:beforeAutospacing="0" w:after="0" w:afterAutospacing="0"/>
        <w:ind w:left="397" w:hanging="397"/>
        <w:textAlignment w:val="baseline"/>
        <w:rPr>
          <w:rFonts w:ascii="Calibri" w:hAnsi="Calibri" w:cs="Calibri"/>
          <w:b/>
          <w:bCs/>
          <w:color w:val="000000" w:themeColor="text1"/>
          <w:sz w:val="22"/>
          <w:szCs w:val="22"/>
        </w:rPr>
      </w:pPr>
      <w:r w:rsidRPr="00EA033F">
        <w:rPr>
          <w:rStyle w:val="normaltextrun"/>
          <w:rFonts w:ascii="Calibri" w:hAnsi="Calibri" w:cs="Calibri"/>
          <w:b/>
          <w:bCs/>
          <w:color w:val="000000" w:themeColor="text1"/>
          <w:sz w:val="22"/>
          <w:szCs w:val="22"/>
        </w:rPr>
        <w:lastRenderedPageBreak/>
        <w:t xml:space="preserve">Załącznik Nr 1 do Regulaminu </w:t>
      </w:r>
      <w:r w:rsidR="00696E0F">
        <w:rPr>
          <w:rStyle w:val="normaltextrun"/>
          <w:rFonts w:ascii="Calibri" w:hAnsi="Calibri" w:cs="Calibri"/>
          <w:b/>
          <w:bCs/>
          <w:color w:val="000000" w:themeColor="text1"/>
          <w:sz w:val="22"/>
          <w:szCs w:val="22"/>
        </w:rPr>
        <w:t>Szkoły</w:t>
      </w:r>
      <w:r w:rsidRPr="00EA033F">
        <w:rPr>
          <w:rStyle w:val="normaltextrun"/>
          <w:rFonts w:ascii="Calibri" w:hAnsi="Calibri" w:cs="Calibri"/>
          <w:b/>
          <w:bCs/>
          <w:color w:val="000000" w:themeColor="text1"/>
          <w:sz w:val="22"/>
          <w:szCs w:val="22"/>
        </w:rPr>
        <w:t>. </w:t>
      </w:r>
      <w:r w:rsidRPr="00EA033F">
        <w:rPr>
          <w:rStyle w:val="eop"/>
          <w:rFonts w:ascii="Calibri" w:hAnsi="Calibri" w:cs="Calibri"/>
          <w:b/>
          <w:bCs/>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Imię i nazwisko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Adres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jc w:val="right"/>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Nazwa i adres przedsiębiorcy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jc w:val="center"/>
        <w:textAlignment w:val="baseline"/>
        <w:rPr>
          <w:rFonts w:ascii="Segoe UI" w:hAnsi="Segoe UI" w:cs="Segoe UI"/>
          <w:color w:val="000000" w:themeColor="text1"/>
          <w:sz w:val="18"/>
          <w:szCs w:val="18"/>
        </w:rPr>
      </w:pPr>
      <w:r w:rsidRPr="00EA033F">
        <w:rPr>
          <w:rStyle w:val="normaltextrun"/>
          <w:rFonts w:ascii="Calibri" w:hAnsi="Calibri" w:cs="Calibri"/>
          <w:b/>
          <w:bCs/>
          <w:color w:val="000000" w:themeColor="text1"/>
          <w:sz w:val="22"/>
          <w:szCs w:val="22"/>
        </w:rPr>
        <w:t>Oświadczenie</w:t>
      </w: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jc w:val="center"/>
        <w:textAlignment w:val="baseline"/>
        <w:rPr>
          <w:rFonts w:ascii="Segoe UI" w:hAnsi="Segoe UI" w:cs="Segoe UI"/>
          <w:color w:val="000000" w:themeColor="text1"/>
          <w:sz w:val="18"/>
          <w:szCs w:val="18"/>
        </w:rPr>
      </w:pPr>
      <w:r w:rsidRPr="00EA033F">
        <w:rPr>
          <w:rStyle w:val="normaltextrun"/>
          <w:rFonts w:ascii="Calibri" w:hAnsi="Calibri" w:cs="Calibri"/>
          <w:b/>
          <w:bCs/>
          <w:color w:val="000000" w:themeColor="text1"/>
          <w:sz w:val="22"/>
          <w:szCs w:val="22"/>
        </w:rPr>
        <w:t>o odstąpieniu od umowy zawartej na odległość </w:t>
      </w: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jc w:val="center"/>
        <w:textAlignment w:val="baseline"/>
        <w:rPr>
          <w:rFonts w:ascii="Segoe UI" w:hAnsi="Segoe UI" w:cs="Segoe UI"/>
          <w:color w:val="000000" w:themeColor="text1"/>
          <w:sz w:val="18"/>
          <w:szCs w:val="18"/>
        </w:rPr>
      </w:pPr>
      <w:r w:rsidRPr="00EA033F">
        <w:rPr>
          <w:rStyle w:val="normaltextrun"/>
          <w:rFonts w:ascii="Calibri" w:hAnsi="Calibri" w:cs="Calibri"/>
          <w:b/>
          <w:bCs/>
          <w:color w:val="000000" w:themeColor="text1"/>
          <w:sz w:val="22"/>
          <w:szCs w:val="22"/>
        </w:rPr>
        <w:t>lub poza lokalem przedsiębiorstwa</w:t>
      </w: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Ja/My (*)………………….……………niniejszym informuję/informujemy(*) o moim/naszym(*)</w:t>
      </w:r>
      <w:r w:rsidRPr="00EA033F">
        <w:rPr>
          <w:rStyle w:val="normaltextrun"/>
          <w:rFonts w:ascii="Calibri" w:hAnsi="Calibri" w:cs="Calibri"/>
          <w:b/>
          <w:bCs/>
          <w:color w:val="000000" w:themeColor="text1"/>
          <w:sz w:val="22"/>
          <w:szCs w:val="22"/>
        </w:rPr>
        <w:t> </w:t>
      </w:r>
      <w:r w:rsidRPr="00EA033F">
        <w:rPr>
          <w:rStyle w:val="normaltextrun"/>
          <w:rFonts w:ascii="Calibri" w:hAnsi="Calibri" w:cs="Calibri"/>
          <w:color w:val="000000" w:themeColor="text1"/>
          <w:sz w:val="22"/>
          <w:szCs w:val="22"/>
        </w:rPr>
        <w:t>odstąpieniu od umowy sprzedaży następujących rzeczy(*) ………………………………..……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umowy dostawy następujących rzeczy(*) …………………………………………………………..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umowy o dzieło polegającej na wykonaniu następujących rzeczy/o świadczenie następującej usługi(*)……………………………………………………………………..…………………………..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Data zawarcia umowy</w:t>
      </w:r>
      <w:r w:rsidRPr="00EA033F">
        <w:rPr>
          <w:rStyle w:val="normaltextrun"/>
          <w:rFonts w:ascii="Calibri" w:hAnsi="Calibri" w:cs="Calibri"/>
          <w:color w:val="000000" w:themeColor="text1"/>
          <w:sz w:val="13"/>
          <w:szCs w:val="13"/>
          <w:vertAlign w:val="superscript"/>
        </w:rPr>
        <w:t>1</w:t>
      </w:r>
      <w:r w:rsidRPr="00EA033F">
        <w:rPr>
          <w:rStyle w:val="normaltextrun"/>
          <w:rFonts w:ascii="Calibri" w:hAnsi="Calibri" w:cs="Calibri"/>
          <w:color w:val="000000" w:themeColor="text1"/>
          <w:sz w:val="22"/>
          <w:szCs w:val="22"/>
        </w:rPr>
        <w:t>/odbioru</w:t>
      </w:r>
      <w:r w:rsidRPr="00EA033F">
        <w:rPr>
          <w:rStyle w:val="normaltextrun"/>
          <w:rFonts w:ascii="Calibri" w:hAnsi="Calibri" w:cs="Calibri"/>
          <w:color w:val="000000" w:themeColor="text1"/>
          <w:sz w:val="13"/>
          <w:szCs w:val="13"/>
          <w:vertAlign w:val="superscript"/>
        </w:rPr>
        <w:t>2</w:t>
      </w: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jc w:val="center"/>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Podpis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22"/>
          <w:szCs w:val="22"/>
        </w:rPr>
        <w:t>(*) Niepotrzebne skreślić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color w:val="000000" w:themeColor="text1"/>
          <w:sz w:val="13"/>
          <w:szCs w:val="13"/>
          <w:vertAlign w:val="superscript"/>
        </w:rPr>
        <w:t>1 </w:t>
      </w:r>
      <w:r w:rsidRPr="00EA033F">
        <w:rPr>
          <w:rStyle w:val="normaltextrun"/>
          <w:rFonts w:ascii="Calibri" w:hAnsi="Calibri" w:cs="Calibri"/>
          <w:color w:val="000000" w:themeColor="text1"/>
          <w:sz w:val="22"/>
          <w:szCs w:val="22"/>
        </w:rPr>
        <w:t>podać, jeżeli umowa dotyczyła świadczenia usług </w:t>
      </w:r>
      <w:r w:rsidRPr="00EA033F">
        <w:rPr>
          <w:rStyle w:val="eop"/>
          <w:rFonts w:ascii="Calibri" w:hAnsi="Calibri" w:cs="Calibri"/>
          <w:color w:val="000000" w:themeColor="text1"/>
          <w:sz w:val="22"/>
          <w:szCs w:val="22"/>
        </w:rPr>
        <w:t> </w:t>
      </w:r>
    </w:p>
    <w:p w:rsidR="00EA033F" w:rsidRPr="00EA033F" w:rsidRDefault="00EA033F" w:rsidP="00CA03E5">
      <w:pPr>
        <w:pStyle w:val="paragraph"/>
        <w:spacing w:before="0" w:beforeAutospacing="0" w:after="0" w:afterAutospacing="0"/>
        <w:ind w:left="397" w:hanging="397"/>
        <w:textAlignment w:val="baseline"/>
        <w:rPr>
          <w:rFonts w:ascii="Segoe UI" w:hAnsi="Segoe UI" w:cs="Segoe UI"/>
          <w:color w:val="000000" w:themeColor="text1"/>
          <w:sz w:val="18"/>
          <w:szCs w:val="18"/>
        </w:rPr>
      </w:pPr>
      <w:r w:rsidRPr="00EA033F">
        <w:rPr>
          <w:rStyle w:val="normaltextrun"/>
          <w:rFonts w:ascii="Calibri" w:hAnsi="Calibri" w:cs="Calibri"/>
          <w:i/>
          <w:iCs/>
          <w:color w:val="000000" w:themeColor="text1"/>
          <w:sz w:val="13"/>
          <w:szCs w:val="13"/>
          <w:vertAlign w:val="superscript"/>
        </w:rPr>
        <w:t>2 </w:t>
      </w:r>
      <w:r w:rsidRPr="00EA033F">
        <w:rPr>
          <w:rStyle w:val="normaltextrun"/>
          <w:rFonts w:ascii="Calibri" w:hAnsi="Calibri" w:cs="Calibri"/>
          <w:color w:val="000000" w:themeColor="text1"/>
          <w:sz w:val="22"/>
          <w:szCs w:val="22"/>
        </w:rPr>
        <w:t>podać, jeżeli umowa dotyczyła zakupu towaru</w:t>
      </w:r>
      <w:r w:rsidRPr="00EA033F">
        <w:rPr>
          <w:rStyle w:val="eop"/>
          <w:rFonts w:ascii="Calibri" w:hAnsi="Calibri" w:cs="Calibri"/>
          <w:color w:val="000000" w:themeColor="text1"/>
          <w:sz w:val="22"/>
          <w:szCs w:val="22"/>
        </w:rPr>
        <w:t> </w:t>
      </w:r>
    </w:p>
    <w:p w:rsidR="002562BC" w:rsidRDefault="002562BC" w:rsidP="00CA03E5">
      <w:pPr>
        <w:ind w:left="397" w:hanging="397"/>
      </w:pPr>
    </w:p>
    <w:sectPr w:rsidR="002562BC" w:rsidSect="002F2490">
      <w:footerReference w:type="default" r:id="rId15"/>
      <w:pgSz w:w="11906" w:h="16838"/>
      <w:pgMar w:top="1417" w:right="1417" w:bottom="1417" w:left="1417" w:header="680" w:footer="0"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Krzysztof Michałek" w:date="2024-09-21T13:20:00Z" w:initials="KM">
    <w:p w:rsidR="00D52058" w:rsidRDefault="00D52058" w:rsidP="00F644DF">
      <w:r>
        <w:rPr>
          <w:rStyle w:val="Odwoaniedokomentarza"/>
        </w:rPr>
        <w:annotationRef/>
      </w:r>
      <w:r>
        <w:rPr>
          <w:color w:val="000000"/>
          <w:sz w:val="20"/>
          <w:szCs w:val="20"/>
        </w:rPr>
        <w:t>Link do polityki prywatności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A77152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17C4E8" w16cex:dateUtc="2024-09-21T1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A771529" w16cid:durableId="5617C4E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E28" w:rsidRDefault="00B33E28" w:rsidP="00EE2BD9">
      <w:r>
        <w:separator/>
      </w:r>
    </w:p>
  </w:endnote>
  <w:endnote w:type="continuationSeparator" w:id="1">
    <w:p w:rsidR="00B33E28" w:rsidRDefault="00B33E28" w:rsidP="00EE2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058" w:rsidRDefault="00D52058" w:rsidP="002F2490">
    <w:pPr>
      <w:pStyle w:val="Stopka"/>
      <w:jc w:val="center"/>
    </w:pPr>
    <w:r>
      <w:rPr>
        <w:noProof/>
        <w:lang w:eastAsia="pl-PL"/>
      </w:rPr>
      <w:drawing>
        <wp:inline distT="0" distB="0" distL="0" distR="0">
          <wp:extent cx="1732547" cy="1061834"/>
          <wp:effectExtent l="0" t="0" r="0" b="5080"/>
          <wp:docPr id="7483446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44651" name="Obraz 74834465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27616" cy="1120099"/>
                  </a:xfrm>
                  <a:prstGeom prst="rect">
                    <a:avLst/>
                  </a:prstGeom>
                </pic:spPr>
              </pic:pic>
            </a:graphicData>
          </a:graphic>
        </wp:inline>
      </w:drawing>
    </w:r>
  </w:p>
  <w:p w:rsidR="00D52058" w:rsidRDefault="00D5205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E28" w:rsidRDefault="00B33E28" w:rsidP="00EE2BD9">
      <w:r>
        <w:separator/>
      </w:r>
    </w:p>
  </w:footnote>
  <w:footnote w:type="continuationSeparator" w:id="1">
    <w:p w:rsidR="00B33E28" w:rsidRDefault="00B33E28" w:rsidP="00EE2B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7A19"/>
    <w:multiLevelType w:val="multilevel"/>
    <w:tmpl w:val="C4A0CC58"/>
    <w:styleLink w:val="Biecalista9"/>
    <w:lvl w:ilvl="0">
      <w:start w:val="1"/>
      <w:numFmt w:val="decimal"/>
      <w:lvlText w:val="4.%1"/>
      <w:lvlJc w:val="left"/>
      <w:pPr>
        <w:ind w:left="720" w:hanging="360"/>
      </w:pPr>
      <w:rPr>
        <w:rFonts w:hint="default"/>
      </w:rPr>
    </w:lvl>
    <w:lvl w:ilvl="1">
      <w:start w:val="1"/>
      <w:numFmt w:val="decimal"/>
      <w:lvlText w:val="4.%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036CD5"/>
    <w:multiLevelType w:val="hybridMultilevel"/>
    <w:tmpl w:val="63F88A2C"/>
    <w:lvl w:ilvl="0" w:tplc="45CE7378">
      <w:start w:val="1"/>
      <w:numFmt w:val="decimal"/>
      <w:lvlText w:val="5.%1"/>
      <w:lvlJc w:val="left"/>
      <w:pPr>
        <w:ind w:left="720" w:hanging="360"/>
      </w:pPr>
      <w:rPr>
        <w:rFonts w:hint="default"/>
      </w:rPr>
    </w:lvl>
    <w:lvl w:ilvl="1" w:tplc="7E2853FE">
      <w:start w:val="1"/>
      <w:numFmt w:val="decimal"/>
      <w:lvlText w:val="9.%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FFC4B8D"/>
    <w:multiLevelType w:val="hybridMultilevel"/>
    <w:tmpl w:val="EAEE4922"/>
    <w:lvl w:ilvl="0" w:tplc="ED3EE53A">
      <w:start w:val="1"/>
      <w:numFmt w:val="decimal"/>
      <w:lvlText w:val="6.%1"/>
      <w:lvlJc w:val="left"/>
      <w:pPr>
        <w:ind w:left="720" w:hanging="360"/>
      </w:pPr>
    </w:lvl>
    <w:lvl w:ilvl="1" w:tplc="7084D7C4">
      <w:start w:val="1"/>
      <w:numFmt w:val="lowerLetter"/>
      <w:lvlText w:val="%2."/>
      <w:lvlJc w:val="left"/>
      <w:pPr>
        <w:ind w:left="1440" w:hanging="360"/>
      </w:pPr>
    </w:lvl>
    <w:lvl w:ilvl="2" w:tplc="2C90FE4E">
      <w:start w:val="1"/>
      <w:numFmt w:val="lowerRoman"/>
      <w:lvlText w:val="%3."/>
      <w:lvlJc w:val="right"/>
      <w:pPr>
        <w:ind w:left="2160" w:hanging="180"/>
      </w:pPr>
    </w:lvl>
    <w:lvl w:ilvl="3" w:tplc="7B1E8FE8">
      <w:start w:val="1"/>
      <w:numFmt w:val="decimal"/>
      <w:lvlText w:val="%4."/>
      <w:lvlJc w:val="left"/>
      <w:pPr>
        <w:ind w:left="2880" w:hanging="360"/>
      </w:pPr>
    </w:lvl>
    <w:lvl w:ilvl="4" w:tplc="4D6C79DA">
      <w:start w:val="1"/>
      <w:numFmt w:val="lowerLetter"/>
      <w:lvlText w:val="%5."/>
      <w:lvlJc w:val="left"/>
      <w:pPr>
        <w:ind w:left="3600" w:hanging="360"/>
      </w:pPr>
    </w:lvl>
    <w:lvl w:ilvl="5" w:tplc="1FD22B30">
      <w:start w:val="1"/>
      <w:numFmt w:val="lowerRoman"/>
      <w:lvlText w:val="%6."/>
      <w:lvlJc w:val="right"/>
      <w:pPr>
        <w:ind w:left="4320" w:hanging="180"/>
      </w:pPr>
    </w:lvl>
    <w:lvl w:ilvl="6" w:tplc="2110C728">
      <w:start w:val="1"/>
      <w:numFmt w:val="decimal"/>
      <w:lvlText w:val="%7."/>
      <w:lvlJc w:val="left"/>
      <w:pPr>
        <w:ind w:left="5040" w:hanging="360"/>
      </w:pPr>
    </w:lvl>
    <w:lvl w:ilvl="7" w:tplc="C8027CCA">
      <w:start w:val="1"/>
      <w:numFmt w:val="lowerLetter"/>
      <w:lvlText w:val="%8."/>
      <w:lvlJc w:val="left"/>
      <w:pPr>
        <w:ind w:left="5760" w:hanging="360"/>
      </w:pPr>
    </w:lvl>
    <w:lvl w:ilvl="8" w:tplc="D5FE1512">
      <w:start w:val="1"/>
      <w:numFmt w:val="lowerRoman"/>
      <w:lvlText w:val="%9."/>
      <w:lvlJc w:val="right"/>
      <w:pPr>
        <w:ind w:left="6480" w:hanging="180"/>
      </w:pPr>
    </w:lvl>
  </w:abstractNum>
  <w:abstractNum w:abstractNumId="3">
    <w:nsid w:val="10912CAD"/>
    <w:multiLevelType w:val="multilevel"/>
    <w:tmpl w:val="1A0A5A8E"/>
    <w:styleLink w:val="Biecalista10"/>
    <w:lvl w:ilvl="0">
      <w:start w:val="1"/>
      <w:numFmt w:val="decimal"/>
      <w:lvlText w:val="4.%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2F761E"/>
    <w:multiLevelType w:val="hybridMultilevel"/>
    <w:tmpl w:val="B5DC40EC"/>
    <w:lvl w:ilvl="0" w:tplc="E8C6B114">
      <w:start w:val="1"/>
      <w:numFmt w:val="decimal"/>
      <w:lvlText w:val="11.%1"/>
      <w:lvlJc w:val="left"/>
      <w:pPr>
        <w:ind w:left="22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B16261"/>
    <w:multiLevelType w:val="multilevel"/>
    <w:tmpl w:val="D684020C"/>
    <w:styleLink w:val="Biecalista7"/>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665CD4"/>
    <w:multiLevelType w:val="hybridMultilevel"/>
    <w:tmpl w:val="5322D820"/>
    <w:lvl w:ilvl="0" w:tplc="45CE7378">
      <w:start w:val="1"/>
      <w:numFmt w:val="decimal"/>
      <w:lvlText w:val="5.%1"/>
      <w:lvlJc w:val="left"/>
      <w:pPr>
        <w:ind w:left="720" w:hanging="360"/>
      </w:pPr>
      <w:rPr>
        <w:rFonts w:hint="default"/>
      </w:rPr>
    </w:lvl>
    <w:lvl w:ilvl="1" w:tplc="FFFFFFFF">
      <w:start w:val="1"/>
      <w:numFmt w:val="decimal"/>
      <w:lvlText w:val="1.%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C76D40"/>
    <w:multiLevelType w:val="multilevel"/>
    <w:tmpl w:val="F864BDAA"/>
    <w:styleLink w:val="Biecalista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5A93708"/>
    <w:multiLevelType w:val="multilevel"/>
    <w:tmpl w:val="5B264196"/>
    <w:lvl w:ilvl="0">
      <w:start w:val="2"/>
      <w:numFmt w:val="decimal"/>
      <w:lvlText w:val="4.%1"/>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8F22972"/>
    <w:multiLevelType w:val="hybridMultilevel"/>
    <w:tmpl w:val="2984F8F0"/>
    <w:lvl w:ilvl="0" w:tplc="D88E4DE0">
      <w:start w:val="1"/>
      <w:numFmt w:val="decimal"/>
      <w:lvlText w:val="2.%1"/>
      <w:lvlJc w:val="left"/>
      <w:pPr>
        <w:ind w:left="1440" w:hanging="360"/>
      </w:pPr>
      <w:rPr>
        <w:rFonts w:hint="default"/>
      </w:rPr>
    </w:lvl>
    <w:lvl w:ilvl="1" w:tplc="CC56A394">
      <w:start w:val="1"/>
      <w:numFmt w:val="lowerLetter"/>
      <w:lvlText w:val="%2."/>
      <w:lvlJc w:val="left"/>
      <w:pPr>
        <w:ind w:left="1780" w:hanging="70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BD6563"/>
    <w:multiLevelType w:val="hybridMultilevel"/>
    <w:tmpl w:val="B616DCF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F57794B"/>
    <w:multiLevelType w:val="multilevel"/>
    <w:tmpl w:val="20BE649C"/>
    <w:styleLink w:val="Biecalista11"/>
    <w:lvl w:ilvl="0">
      <w:start w:val="1"/>
      <w:numFmt w:val="decimal"/>
      <w:lvlText w:val="5.%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5351A5A"/>
    <w:multiLevelType w:val="multilevel"/>
    <w:tmpl w:val="53B480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91138C"/>
    <w:multiLevelType w:val="multilevel"/>
    <w:tmpl w:val="FB92C772"/>
    <w:styleLink w:val="Biecalista14"/>
    <w:lvl w:ilvl="0">
      <w:start w:val="1"/>
      <w:numFmt w:val="decimal"/>
      <w:lvlText w:val="7.%1"/>
      <w:lvlJc w:val="left"/>
      <w:pPr>
        <w:ind w:left="22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B9243E5"/>
    <w:multiLevelType w:val="multilevel"/>
    <w:tmpl w:val="E2F207C8"/>
    <w:styleLink w:val="Biecalista1"/>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E4F503E"/>
    <w:multiLevelType w:val="multilevel"/>
    <w:tmpl w:val="73A62126"/>
    <w:styleLink w:val="Biecalista2"/>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0E458CA"/>
    <w:multiLevelType w:val="multilevel"/>
    <w:tmpl w:val="21285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160D34"/>
    <w:multiLevelType w:val="multilevel"/>
    <w:tmpl w:val="27C8867A"/>
    <w:styleLink w:val="Biecalista5"/>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7934E1A"/>
    <w:multiLevelType w:val="multilevel"/>
    <w:tmpl w:val="0E566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EC0E59"/>
    <w:multiLevelType w:val="hybridMultilevel"/>
    <w:tmpl w:val="976CB03E"/>
    <w:lvl w:ilvl="0" w:tplc="31AA996A">
      <w:start w:val="1"/>
      <w:numFmt w:val="decimal"/>
      <w:lvlText w:val="3.%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E4E7A14"/>
    <w:multiLevelType w:val="hybridMultilevel"/>
    <w:tmpl w:val="4126B00C"/>
    <w:lvl w:ilvl="0" w:tplc="04150017">
      <w:start w:val="1"/>
      <w:numFmt w:val="lowerLetter"/>
      <w:lvlText w:val="%1)"/>
      <w:lvlJc w:val="left"/>
      <w:pPr>
        <w:ind w:left="1440" w:hanging="360"/>
      </w:pPr>
      <w:rPr>
        <w:rFonts w:hint="default"/>
      </w:rPr>
    </w:lvl>
    <w:lvl w:ilvl="1" w:tplc="FFFFFFFF">
      <w:start w:val="1"/>
      <w:numFmt w:val="lowerLetter"/>
      <w:lvlText w:val="%2."/>
      <w:lvlJc w:val="left"/>
      <w:pPr>
        <w:ind w:left="1780" w:hanging="70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EDA72EB"/>
    <w:multiLevelType w:val="hybridMultilevel"/>
    <w:tmpl w:val="DEEC9BF2"/>
    <w:lvl w:ilvl="0" w:tplc="95F8CFCA">
      <w:start w:val="2"/>
      <w:numFmt w:val="decimal"/>
      <w:lvlText w:val="4.%1"/>
      <w:lvlJc w:val="left"/>
      <w:pPr>
        <w:ind w:left="720" w:hanging="360"/>
      </w:pPr>
      <w:rPr>
        <w:rFonts w:hint="default"/>
      </w:rPr>
    </w:lvl>
    <w:lvl w:ilvl="1" w:tplc="31F62996">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437E03E6"/>
    <w:multiLevelType w:val="multilevel"/>
    <w:tmpl w:val="0944D2F4"/>
    <w:styleLink w:val="Biecalista6"/>
    <w:lvl w:ilvl="0">
      <w:start w:val="1"/>
      <w:numFmt w:val="decimal"/>
      <w:lvlText w:val="4.%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46812AB4"/>
    <w:multiLevelType w:val="hybridMultilevel"/>
    <w:tmpl w:val="27FE8534"/>
    <w:lvl w:ilvl="0" w:tplc="87A8B75A">
      <w:start w:val="1"/>
      <w:numFmt w:val="decimal"/>
      <w:lvlText w:val="5.%1"/>
      <w:lvlJc w:val="left"/>
      <w:pPr>
        <w:ind w:left="720" w:hanging="360"/>
      </w:pPr>
    </w:lvl>
    <w:lvl w:ilvl="1" w:tplc="95A8DA4E">
      <w:start w:val="1"/>
      <w:numFmt w:val="lowerLetter"/>
      <w:lvlText w:val="%2."/>
      <w:lvlJc w:val="left"/>
      <w:pPr>
        <w:ind w:left="1440" w:hanging="360"/>
      </w:pPr>
    </w:lvl>
    <w:lvl w:ilvl="2" w:tplc="7B980E6E">
      <w:start w:val="1"/>
      <w:numFmt w:val="lowerRoman"/>
      <w:lvlText w:val="%3."/>
      <w:lvlJc w:val="right"/>
      <w:pPr>
        <w:ind w:left="2160" w:hanging="180"/>
      </w:pPr>
    </w:lvl>
    <w:lvl w:ilvl="3" w:tplc="073E29BA">
      <w:start w:val="1"/>
      <w:numFmt w:val="decimal"/>
      <w:lvlText w:val="%4."/>
      <w:lvlJc w:val="left"/>
      <w:pPr>
        <w:ind w:left="2880" w:hanging="360"/>
      </w:pPr>
    </w:lvl>
    <w:lvl w:ilvl="4" w:tplc="2F5685F4">
      <w:start w:val="1"/>
      <w:numFmt w:val="lowerLetter"/>
      <w:lvlText w:val="%5."/>
      <w:lvlJc w:val="left"/>
      <w:pPr>
        <w:ind w:left="3600" w:hanging="360"/>
      </w:pPr>
    </w:lvl>
    <w:lvl w:ilvl="5" w:tplc="7A849AD0">
      <w:start w:val="1"/>
      <w:numFmt w:val="lowerRoman"/>
      <w:lvlText w:val="%6."/>
      <w:lvlJc w:val="right"/>
      <w:pPr>
        <w:ind w:left="4320" w:hanging="180"/>
      </w:pPr>
    </w:lvl>
    <w:lvl w:ilvl="6" w:tplc="CA5CCC6C">
      <w:start w:val="1"/>
      <w:numFmt w:val="decimal"/>
      <w:lvlText w:val="%7."/>
      <w:lvlJc w:val="left"/>
      <w:pPr>
        <w:ind w:left="5040" w:hanging="360"/>
      </w:pPr>
    </w:lvl>
    <w:lvl w:ilvl="7" w:tplc="E40097FA">
      <w:start w:val="1"/>
      <w:numFmt w:val="lowerLetter"/>
      <w:lvlText w:val="%8."/>
      <w:lvlJc w:val="left"/>
      <w:pPr>
        <w:ind w:left="5760" w:hanging="360"/>
      </w:pPr>
    </w:lvl>
    <w:lvl w:ilvl="8" w:tplc="BDBA2488">
      <w:start w:val="1"/>
      <w:numFmt w:val="lowerRoman"/>
      <w:lvlText w:val="%9."/>
      <w:lvlJc w:val="right"/>
      <w:pPr>
        <w:ind w:left="6480" w:hanging="180"/>
      </w:pPr>
    </w:lvl>
  </w:abstractNum>
  <w:abstractNum w:abstractNumId="24">
    <w:nsid w:val="47139511"/>
    <w:multiLevelType w:val="hybridMultilevel"/>
    <w:tmpl w:val="ECFC0AF8"/>
    <w:lvl w:ilvl="0" w:tplc="5002D756">
      <w:start w:val="1"/>
      <w:numFmt w:val="lowerLetter"/>
      <w:lvlText w:val="%1."/>
      <w:lvlJc w:val="left"/>
      <w:pPr>
        <w:ind w:left="720" w:firstLine="360"/>
      </w:pPr>
    </w:lvl>
    <w:lvl w:ilvl="1" w:tplc="B38E0136">
      <w:start w:val="1"/>
      <w:numFmt w:val="lowerLetter"/>
      <w:lvlText w:val="%2."/>
      <w:lvlJc w:val="left"/>
      <w:pPr>
        <w:ind w:left="1440" w:hanging="360"/>
      </w:pPr>
    </w:lvl>
    <w:lvl w:ilvl="2" w:tplc="DEE47DD2">
      <w:start w:val="1"/>
      <w:numFmt w:val="lowerRoman"/>
      <w:lvlText w:val="%3."/>
      <w:lvlJc w:val="right"/>
      <w:pPr>
        <w:ind w:left="2160" w:hanging="180"/>
      </w:pPr>
    </w:lvl>
    <w:lvl w:ilvl="3" w:tplc="6D0CEAD2">
      <w:start w:val="1"/>
      <w:numFmt w:val="decimal"/>
      <w:lvlText w:val="%4."/>
      <w:lvlJc w:val="left"/>
      <w:pPr>
        <w:ind w:left="2880" w:hanging="360"/>
      </w:pPr>
    </w:lvl>
    <w:lvl w:ilvl="4" w:tplc="37CA8C14">
      <w:start w:val="1"/>
      <w:numFmt w:val="lowerLetter"/>
      <w:lvlText w:val="%5."/>
      <w:lvlJc w:val="left"/>
      <w:pPr>
        <w:ind w:left="3600" w:hanging="360"/>
      </w:pPr>
    </w:lvl>
    <w:lvl w:ilvl="5" w:tplc="7CF64900">
      <w:start w:val="1"/>
      <w:numFmt w:val="lowerRoman"/>
      <w:lvlText w:val="%6."/>
      <w:lvlJc w:val="right"/>
      <w:pPr>
        <w:ind w:left="4320" w:hanging="180"/>
      </w:pPr>
    </w:lvl>
    <w:lvl w:ilvl="6" w:tplc="FFD65832">
      <w:start w:val="1"/>
      <w:numFmt w:val="decimal"/>
      <w:lvlText w:val="%7."/>
      <w:lvlJc w:val="left"/>
      <w:pPr>
        <w:ind w:left="5040" w:hanging="360"/>
      </w:pPr>
    </w:lvl>
    <w:lvl w:ilvl="7" w:tplc="09F2D222">
      <w:start w:val="1"/>
      <w:numFmt w:val="lowerLetter"/>
      <w:lvlText w:val="%8."/>
      <w:lvlJc w:val="left"/>
      <w:pPr>
        <w:ind w:left="5760" w:hanging="360"/>
      </w:pPr>
    </w:lvl>
    <w:lvl w:ilvl="8" w:tplc="2076B830">
      <w:start w:val="1"/>
      <w:numFmt w:val="lowerRoman"/>
      <w:lvlText w:val="%9."/>
      <w:lvlJc w:val="right"/>
      <w:pPr>
        <w:ind w:left="6480" w:hanging="180"/>
      </w:pPr>
    </w:lvl>
  </w:abstractNum>
  <w:abstractNum w:abstractNumId="25">
    <w:nsid w:val="4C661B09"/>
    <w:multiLevelType w:val="multilevel"/>
    <w:tmpl w:val="6DD4B5CA"/>
    <w:styleLink w:val="Biecalista4"/>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FA6D8E8"/>
    <w:multiLevelType w:val="hybridMultilevel"/>
    <w:tmpl w:val="C270EBAE"/>
    <w:lvl w:ilvl="0" w:tplc="F7A4F526">
      <w:start w:val="1"/>
      <w:numFmt w:val="lowerLetter"/>
      <w:lvlText w:val="%1."/>
      <w:lvlJc w:val="left"/>
      <w:pPr>
        <w:ind w:left="720" w:hanging="360"/>
      </w:pPr>
      <w:rPr>
        <w:rFonts w:ascii="Calibri" w:hAnsi="Calibri" w:hint="default"/>
      </w:rPr>
    </w:lvl>
    <w:lvl w:ilvl="1" w:tplc="61DA7B6A">
      <w:start w:val="1"/>
      <w:numFmt w:val="lowerLetter"/>
      <w:lvlText w:val="%2."/>
      <w:lvlJc w:val="left"/>
      <w:pPr>
        <w:ind w:left="1440" w:hanging="360"/>
      </w:pPr>
    </w:lvl>
    <w:lvl w:ilvl="2" w:tplc="F850A1C6">
      <w:start w:val="1"/>
      <w:numFmt w:val="lowerRoman"/>
      <w:lvlText w:val="%3."/>
      <w:lvlJc w:val="right"/>
      <w:pPr>
        <w:ind w:left="2160" w:hanging="180"/>
      </w:pPr>
    </w:lvl>
    <w:lvl w:ilvl="3" w:tplc="B9E8B0A0">
      <w:start w:val="1"/>
      <w:numFmt w:val="decimal"/>
      <w:lvlText w:val="%4."/>
      <w:lvlJc w:val="left"/>
      <w:pPr>
        <w:ind w:left="2880" w:hanging="360"/>
      </w:pPr>
    </w:lvl>
    <w:lvl w:ilvl="4" w:tplc="676AA9A6">
      <w:start w:val="1"/>
      <w:numFmt w:val="lowerLetter"/>
      <w:lvlText w:val="%5."/>
      <w:lvlJc w:val="left"/>
      <w:pPr>
        <w:ind w:left="3600" w:hanging="360"/>
      </w:pPr>
    </w:lvl>
    <w:lvl w:ilvl="5" w:tplc="DA5C7CC0">
      <w:start w:val="1"/>
      <w:numFmt w:val="lowerRoman"/>
      <w:lvlText w:val="%6."/>
      <w:lvlJc w:val="right"/>
      <w:pPr>
        <w:ind w:left="4320" w:hanging="180"/>
      </w:pPr>
    </w:lvl>
    <w:lvl w:ilvl="6" w:tplc="3B84B742">
      <w:start w:val="1"/>
      <w:numFmt w:val="decimal"/>
      <w:lvlText w:val="%7."/>
      <w:lvlJc w:val="left"/>
      <w:pPr>
        <w:ind w:left="5040" w:hanging="360"/>
      </w:pPr>
    </w:lvl>
    <w:lvl w:ilvl="7" w:tplc="DCECD59C">
      <w:start w:val="1"/>
      <w:numFmt w:val="lowerLetter"/>
      <w:lvlText w:val="%8."/>
      <w:lvlJc w:val="left"/>
      <w:pPr>
        <w:ind w:left="5760" w:hanging="360"/>
      </w:pPr>
    </w:lvl>
    <w:lvl w:ilvl="8" w:tplc="5252A9A8">
      <w:start w:val="1"/>
      <w:numFmt w:val="lowerRoman"/>
      <w:lvlText w:val="%9."/>
      <w:lvlJc w:val="right"/>
      <w:pPr>
        <w:ind w:left="6480" w:hanging="180"/>
      </w:pPr>
    </w:lvl>
  </w:abstractNum>
  <w:abstractNum w:abstractNumId="27">
    <w:nsid w:val="4FAE7D62"/>
    <w:multiLevelType w:val="hybridMultilevel"/>
    <w:tmpl w:val="0F163E94"/>
    <w:lvl w:ilvl="0" w:tplc="04150019">
      <w:start w:val="1"/>
      <w:numFmt w:val="lowerLetter"/>
      <w:lvlText w:val="%1."/>
      <w:lvlJc w:val="left"/>
      <w:pPr>
        <w:ind w:left="229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218464E"/>
    <w:multiLevelType w:val="hybridMultilevel"/>
    <w:tmpl w:val="55A4E7AE"/>
    <w:lvl w:ilvl="0" w:tplc="7A6CE488">
      <w:start w:val="1"/>
      <w:numFmt w:val="decimal"/>
      <w:lvlText w:val="8.%1"/>
      <w:lvlJc w:val="left"/>
      <w:pPr>
        <w:ind w:left="720" w:hanging="360"/>
      </w:pPr>
    </w:lvl>
    <w:lvl w:ilvl="1" w:tplc="F2DC861E">
      <w:start w:val="1"/>
      <w:numFmt w:val="lowerLetter"/>
      <w:lvlText w:val="%2."/>
      <w:lvlJc w:val="left"/>
      <w:pPr>
        <w:ind w:left="1440" w:hanging="360"/>
      </w:pPr>
    </w:lvl>
    <w:lvl w:ilvl="2" w:tplc="9446D99E">
      <w:start w:val="1"/>
      <w:numFmt w:val="lowerRoman"/>
      <w:lvlText w:val="%3."/>
      <w:lvlJc w:val="right"/>
      <w:pPr>
        <w:ind w:left="2160" w:hanging="180"/>
      </w:pPr>
    </w:lvl>
    <w:lvl w:ilvl="3" w:tplc="2FB4770C">
      <w:start w:val="1"/>
      <w:numFmt w:val="decimal"/>
      <w:lvlText w:val="%4."/>
      <w:lvlJc w:val="left"/>
      <w:pPr>
        <w:ind w:left="2880" w:hanging="360"/>
      </w:pPr>
    </w:lvl>
    <w:lvl w:ilvl="4" w:tplc="85E66EE0">
      <w:start w:val="1"/>
      <w:numFmt w:val="lowerLetter"/>
      <w:lvlText w:val="%5."/>
      <w:lvlJc w:val="left"/>
      <w:pPr>
        <w:ind w:left="3600" w:hanging="360"/>
      </w:pPr>
    </w:lvl>
    <w:lvl w:ilvl="5" w:tplc="E6806528">
      <w:start w:val="1"/>
      <w:numFmt w:val="lowerRoman"/>
      <w:lvlText w:val="%6."/>
      <w:lvlJc w:val="right"/>
      <w:pPr>
        <w:ind w:left="4320" w:hanging="180"/>
      </w:pPr>
    </w:lvl>
    <w:lvl w:ilvl="6" w:tplc="08E21348">
      <w:start w:val="1"/>
      <w:numFmt w:val="decimal"/>
      <w:lvlText w:val="%7."/>
      <w:lvlJc w:val="left"/>
      <w:pPr>
        <w:ind w:left="5040" w:hanging="360"/>
      </w:pPr>
    </w:lvl>
    <w:lvl w:ilvl="7" w:tplc="19566980">
      <w:start w:val="1"/>
      <w:numFmt w:val="lowerLetter"/>
      <w:lvlText w:val="%8."/>
      <w:lvlJc w:val="left"/>
      <w:pPr>
        <w:ind w:left="5760" w:hanging="360"/>
      </w:pPr>
    </w:lvl>
    <w:lvl w:ilvl="8" w:tplc="BBA0626C">
      <w:start w:val="1"/>
      <w:numFmt w:val="lowerRoman"/>
      <w:lvlText w:val="%9."/>
      <w:lvlJc w:val="right"/>
      <w:pPr>
        <w:ind w:left="6480" w:hanging="180"/>
      </w:pPr>
    </w:lvl>
  </w:abstractNum>
  <w:abstractNum w:abstractNumId="29">
    <w:nsid w:val="579B2E6A"/>
    <w:multiLevelType w:val="multilevel"/>
    <w:tmpl w:val="4F7A6F52"/>
    <w:lvl w:ilvl="0">
      <w:start w:val="1"/>
      <w:numFmt w:val="decimal"/>
      <w:lvlText w:val="4.%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05B5A6"/>
    <w:multiLevelType w:val="hybridMultilevel"/>
    <w:tmpl w:val="C5B648B8"/>
    <w:lvl w:ilvl="0" w:tplc="32F4097E">
      <w:start w:val="1"/>
      <w:numFmt w:val="decimal"/>
      <w:lvlText w:val="7.%1"/>
      <w:lvlJc w:val="left"/>
      <w:pPr>
        <w:ind w:left="720" w:hanging="360"/>
      </w:pPr>
    </w:lvl>
    <w:lvl w:ilvl="1" w:tplc="8C90DD06">
      <w:start w:val="1"/>
      <w:numFmt w:val="lowerLetter"/>
      <w:lvlText w:val="%2."/>
      <w:lvlJc w:val="left"/>
      <w:pPr>
        <w:ind w:left="1440" w:hanging="360"/>
      </w:pPr>
    </w:lvl>
    <w:lvl w:ilvl="2" w:tplc="BE30A96A">
      <w:start w:val="1"/>
      <w:numFmt w:val="lowerRoman"/>
      <w:lvlText w:val="%3."/>
      <w:lvlJc w:val="right"/>
      <w:pPr>
        <w:ind w:left="2160" w:hanging="180"/>
      </w:pPr>
    </w:lvl>
    <w:lvl w:ilvl="3" w:tplc="EC089FCE">
      <w:start w:val="1"/>
      <w:numFmt w:val="decimal"/>
      <w:lvlText w:val="%4."/>
      <w:lvlJc w:val="left"/>
      <w:pPr>
        <w:ind w:left="2880" w:hanging="360"/>
      </w:pPr>
    </w:lvl>
    <w:lvl w:ilvl="4" w:tplc="121041A0">
      <w:start w:val="1"/>
      <w:numFmt w:val="lowerLetter"/>
      <w:lvlText w:val="%5."/>
      <w:lvlJc w:val="left"/>
      <w:pPr>
        <w:ind w:left="3600" w:hanging="360"/>
      </w:pPr>
    </w:lvl>
    <w:lvl w:ilvl="5" w:tplc="E6DE6CE8">
      <w:start w:val="1"/>
      <w:numFmt w:val="lowerRoman"/>
      <w:lvlText w:val="%6."/>
      <w:lvlJc w:val="right"/>
      <w:pPr>
        <w:ind w:left="4320" w:hanging="180"/>
      </w:pPr>
    </w:lvl>
    <w:lvl w:ilvl="6" w:tplc="8E12F228">
      <w:start w:val="1"/>
      <w:numFmt w:val="decimal"/>
      <w:lvlText w:val="%7."/>
      <w:lvlJc w:val="left"/>
      <w:pPr>
        <w:ind w:left="5040" w:hanging="360"/>
      </w:pPr>
    </w:lvl>
    <w:lvl w:ilvl="7" w:tplc="8D50C6C8">
      <w:start w:val="1"/>
      <w:numFmt w:val="lowerLetter"/>
      <w:lvlText w:val="%8."/>
      <w:lvlJc w:val="left"/>
      <w:pPr>
        <w:ind w:left="5760" w:hanging="360"/>
      </w:pPr>
    </w:lvl>
    <w:lvl w:ilvl="8" w:tplc="74E62300">
      <w:start w:val="1"/>
      <w:numFmt w:val="lowerRoman"/>
      <w:lvlText w:val="%9."/>
      <w:lvlJc w:val="right"/>
      <w:pPr>
        <w:ind w:left="6480" w:hanging="180"/>
      </w:pPr>
    </w:lvl>
  </w:abstractNum>
  <w:abstractNum w:abstractNumId="31">
    <w:nsid w:val="5BEA7145"/>
    <w:multiLevelType w:val="multilevel"/>
    <w:tmpl w:val="8580FD36"/>
    <w:styleLink w:val="Biecalista12"/>
    <w:lvl w:ilvl="0">
      <w:start w:val="1"/>
      <w:numFmt w:val="decimal"/>
      <w:lvlText w:val="5.%1"/>
      <w:lvlJc w:val="left"/>
      <w:pPr>
        <w:ind w:left="720" w:hanging="360"/>
      </w:pPr>
      <w:rPr>
        <w:rFonts w:hint="default"/>
      </w:rPr>
    </w:lvl>
    <w:lvl w:ilvl="1">
      <w:start w:val="1"/>
      <w:numFmt w:val="decimal"/>
      <w:lvlText w:val="5.%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D8B6389"/>
    <w:multiLevelType w:val="hybridMultilevel"/>
    <w:tmpl w:val="602E18D0"/>
    <w:lvl w:ilvl="0" w:tplc="04150017">
      <w:start w:val="1"/>
      <w:numFmt w:val="lowerLetter"/>
      <w:lvlText w:val="%1)"/>
      <w:lvlJc w:val="left"/>
      <w:pPr>
        <w:ind w:left="1440" w:hanging="360"/>
      </w:pPr>
      <w:rPr>
        <w:rFonts w:hint="default"/>
      </w:rPr>
    </w:lvl>
    <w:lvl w:ilvl="1" w:tplc="FFFFFFFF">
      <w:start w:val="1"/>
      <w:numFmt w:val="lowerLetter"/>
      <w:lvlText w:val="%2."/>
      <w:lvlJc w:val="left"/>
      <w:pPr>
        <w:ind w:left="1780" w:hanging="70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5FEB1063"/>
    <w:multiLevelType w:val="multilevel"/>
    <w:tmpl w:val="CEECD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14F59E2"/>
    <w:multiLevelType w:val="multilevel"/>
    <w:tmpl w:val="398860A4"/>
    <w:styleLink w:val="Biecalista8"/>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44C76E9"/>
    <w:multiLevelType w:val="hybridMultilevel"/>
    <w:tmpl w:val="C39842DE"/>
    <w:lvl w:ilvl="0" w:tplc="AA502BEE">
      <w:start w:val="1"/>
      <w:numFmt w:val="decimal"/>
      <w:lvlText w:val="12.%1"/>
      <w:lvlJc w:val="left"/>
      <w:pPr>
        <w:ind w:left="22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4D472FD"/>
    <w:multiLevelType w:val="hybridMultilevel"/>
    <w:tmpl w:val="4BD464E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C815F2F"/>
    <w:multiLevelType w:val="hybridMultilevel"/>
    <w:tmpl w:val="B3CC23FA"/>
    <w:lvl w:ilvl="0" w:tplc="04150019">
      <w:start w:val="1"/>
      <w:numFmt w:val="lowerLetter"/>
      <w:lvlText w:val="%1."/>
      <w:lvlJc w:val="left"/>
      <w:pPr>
        <w:ind w:left="2295" w:hanging="360"/>
      </w:pPr>
    </w:lvl>
    <w:lvl w:ilvl="1" w:tplc="04150019" w:tentative="1">
      <w:start w:val="1"/>
      <w:numFmt w:val="lowerLetter"/>
      <w:lvlText w:val="%2."/>
      <w:lvlJc w:val="left"/>
      <w:pPr>
        <w:ind w:left="3015" w:hanging="360"/>
      </w:pPr>
    </w:lvl>
    <w:lvl w:ilvl="2" w:tplc="0415001B" w:tentative="1">
      <w:start w:val="1"/>
      <w:numFmt w:val="lowerRoman"/>
      <w:lvlText w:val="%3."/>
      <w:lvlJc w:val="right"/>
      <w:pPr>
        <w:ind w:left="3735" w:hanging="180"/>
      </w:pPr>
    </w:lvl>
    <w:lvl w:ilvl="3" w:tplc="0415000F" w:tentative="1">
      <w:start w:val="1"/>
      <w:numFmt w:val="decimal"/>
      <w:lvlText w:val="%4."/>
      <w:lvlJc w:val="left"/>
      <w:pPr>
        <w:ind w:left="4455" w:hanging="360"/>
      </w:pPr>
    </w:lvl>
    <w:lvl w:ilvl="4" w:tplc="04150019" w:tentative="1">
      <w:start w:val="1"/>
      <w:numFmt w:val="lowerLetter"/>
      <w:lvlText w:val="%5."/>
      <w:lvlJc w:val="left"/>
      <w:pPr>
        <w:ind w:left="5175" w:hanging="360"/>
      </w:pPr>
    </w:lvl>
    <w:lvl w:ilvl="5" w:tplc="0415001B" w:tentative="1">
      <w:start w:val="1"/>
      <w:numFmt w:val="lowerRoman"/>
      <w:lvlText w:val="%6."/>
      <w:lvlJc w:val="right"/>
      <w:pPr>
        <w:ind w:left="5895" w:hanging="180"/>
      </w:pPr>
    </w:lvl>
    <w:lvl w:ilvl="6" w:tplc="0415000F" w:tentative="1">
      <w:start w:val="1"/>
      <w:numFmt w:val="decimal"/>
      <w:lvlText w:val="%7."/>
      <w:lvlJc w:val="left"/>
      <w:pPr>
        <w:ind w:left="6615" w:hanging="360"/>
      </w:pPr>
    </w:lvl>
    <w:lvl w:ilvl="7" w:tplc="04150019" w:tentative="1">
      <w:start w:val="1"/>
      <w:numFmt w:val="lowerLetter"/>
      <w:lvlText w:val="%8."/>
      <w:lvlJc w:val="left"/>
      <w:pPr>
        <w:ind w:left="7335" w:hanging="360"/>
      </w:pPr>
    </w:lvl>
    <w:lvl w:ilvl="8" w:tplc="0415001B" w:tentative="1">
      <w:start w:val="1"/>
      <w:numFmt w:val="lowerRoman"/>
      <w:lvlText w:val="%9."/>
      <w:lvlJc w:val="right"/>
      <w:pPr>
        <w:ind w:left="8055" w:hanging="180"/>
      </w:pPr>
    </w:lvl>
  </w:abstractNum>
  <w:abstractNum w:abstractNumId="38">
    <w:nsid w:val="73A714A6"/>
    <w:multiLevelType w:val="multilevel"/>
    <w:tmpl w:val="085E385C"/>
    <w:styleLink w:val="Biecalista15"/>
    <w:lvl w:ilvl="0">
      <w:start w:val="1"/>
      <w:numFmt w:val="decimal"/>
      <w:lvlText w:val="8.%1"/>
      <w:lvlJc w:val="left"/>
      <w:pPr>
        <w:ind w:left="22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47C1A60"/>
    <w:multiLevelType w:val="multilevel"/>
    <w:tmpl w:val="389037DA"/>
    <w:styleLink w:val="Biecalista3"/>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5AA3A50"/>
    <w:multiLevelType w:val="multilevel"/>
    <w:tmpl w:val="0F884730"/>
    <w:styleLink w:val="Biecalista13"/>
    <w:lvl w:ilvl="0">
      <w:start w:val="1"/>
      <w:numFmt w:val="decimal"/>
      <w:lvlText w:val="4.%1"/>
      <w:lvlJc w:val="left"/>
      <w:pPr>
        <w:ind w:left="720" w:hanging="360"/>
      </w:pPr>
      <w:rPr>
        <w:rFonts w:hint="default"/>
      </w:rPr>
    </w:lvl>
    <w:lvl w:ilvl="1">
      <w:start w:val="1"/>
      <w:numFmt w:val="decimal"/>
      <w:lvlText w:val="6.%2"/>
      <w:lvlJc w:val="left"/>
      <w:pPr>
        <w:ind w:left="72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9B0296B"/>
    <w:multiLevelType w:val="hybridMultilevel"/>
    <w:tmpl w:val="CB9CA91A"/>
    <w:lvl w:ilvl="0" w:tplc="7402EC5A">
      <w:start w:val="1"/>
      <w:numFmt w:val="decimal"/>
      <w:lvlText w:val="4.%1"/>
      <w:lvlJc w:val="left"/>
      <w:pPr>
        <w:ind w:left="720" w:hanging="360"/>
      </w:pPr>
      <w:rPr>
        <w:rFonts w:hint="default"/>
      </w:rPr>
    </w:lvl>
    <w:lvl w:ilvl="1" w:tplc="288E5242">
      <w:start w:val="1"/>
      <w:numFmt w:val="decimal"/>
      <w:lvlText w:val="10.%2"/>
      <w:lvlJc w:val="left"/>
      <w:pPr>
        <w:ind w:left="72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A7C21C1"/>
    <w:multiLevelType w:val="hybridMultilevel"/>
    <w:tmpl w:val="95E040F6"/>
    <w:lvl w:ilvl="0" w:tplc="7A22FFF6">
      <w:start w:val="1"/>
      <w:numFmt w:val="lowerLetter"/>
      <w:lvlText w:val="%1."/>
      <w:lvlJc w:val="left"/>
      <w:pPr>
        <w:ind w:left="720" w:hanging="360"/>
      </w:pPr>
      <w:rPr>
        <w:rFonts w:ascii="Calibri" w:hAnsi="Calibri" w:hint="default"/>
      </w:rPr>
    </w:lvl>
    <w:lvl w:ilvl="1" w:tplc="3DC07D36">
      <w:start w:val="1"/>
      <w:numFmt w:val="lowerLetter"/>
      <w:lvlText w:val="%2."/>
      <w:lvlJc w:val="left"/>
      <w:pPr>
        <w:ind w:left="1440" w:hanging="360"/>
      </w:pPr>
    </w:lvl>
    <w:lvl w:ilvl="2" w:tplc="19B8215C">
      <w:start w:val="1"/>
      <w:numFmt w:val="lowerRoman"/>
      <w:lvlText w:val="%3."/>
      <w:lvlJc w:val="right"/>
      <w:pPr>
        <w:ind w:left="2160" w:hanging="180"/>
      </w:pPr>
    </w:lvl>
    <w:lvl w:ilvl="3" w:tplc="1BE0C034">
      <w:start w:val="1"/>
      <w:numFmt w:val="decimal"/>
      <w:lvlText w:val="%4."/>
      <w:lvlJc w:val="left"/>
      <w:pPr>
        <w:ind w:left="2880" w:hanging="360"/>
      </w:pPr>
    </w:lvl>
    <w:lvl w:ilvl="4" w:tplc="17AEADA6">
      <w:start w:val="1"/>
      <w:numFmt w:val="lowerLetter"/>
      <w:lvlText w:val="%5."/>
      <w:lvlJc w:val="left"/>
      <w:pPr>
        <w:ind w:left="3600" w:hanging="360"/>
      </w:pPr>
    </w:lvl>
    <w:lvl w:ilvl="5" w:tplc="59903EE6">
      <w:start w:val="1"/>
      <w:numFmt w:val="lowerRoman"/>
      <w:lvlText w:val="%6."/>
      <w:lvlJc w:val="right"/>
      <w:pPr>
        <w:ind w:left="4320" w:hanging="180"/>
      </w:pPr>
    </w:lvl>
    <w:lvl w:ilvl="6" w:tplc="5694CD4A">
      <w:start w:val="1"/>
      <w:numFmt w:val="decimal"/>
      <w:lvlText w:val="%7."/>
      <w:lvlJc w:val="left"/>
      <w:pPr>
        <w:ind w:left="5040" w:hanging="360"/>
      </w:pPr>
    </w:lvl>
    <w:lvl w:ilvl="7" w:tplc="3DCE9134">
      <w:start w:val="1"/>
      <w:numFmt w:val="lowerLetter"/>
      <w:lvlText w:val="%8."/>
      <w:lvlJc w:val="left"/>
      <w:pPr>
        <w:ind w:left="5760" w:hanging="360"/>
      </w:pPr>
    </w:lvl>
    <w:lvl w:ilvl="8" w:tplc="FC9697A2">
      <w:start w:val="1"/>
      <w:numFmt w:val="lowerRoman"/>
      <w:lvlText w:val="%9."/>
      <w:lvlJc w:val="right"/>
      <w:pPr>
        <w:ind w:left="6480" w:hanging="180"/>
      </w:pPr>
    </w:lvl>
  </w:abstractNum>
  <w:abstractNum w:abstractNumId="43">
    <w:nsid w:val="7CF92A72"/>
    <w:multiLevelType w:val="hybridMultilevel"/>
    <w:tmpl w:val="25882AD2"/>
    <w:lvl w:ilvl="0" w:tplc="04150017">
      <w:start w:val="1"/>
      <w:numFmt w:val="lowerLetter"/>
      <w:lvlText w:val="%1)"/>
      <w:lvlJc w:val="left"/>
      <w:pPr>
        <w:ind w:left="1440" w:hanging="360"/>
      </w:pPr>
      <w:rPr>
        <w:rFonts w:hint="default"/>
      </w:rPr>
    </w:lvl>
    <w:lvl w:ilvl="1" w:tplc="FFFFFFFF">
      <w:start w:val="1"/>
      <w:numFmt w:val="lowerLetter"/>
      <w:lvlText w:val="%2."/>
      <w:lvlJc w:val="left"/>
      <w:pPr>
        <w:ind w:left="1780" w:hanging="70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8"/>
  </w:num>
  <w:num w:numId="2">
    <w:abstractNumId w:val="30"/>
  </w:num>
  <w:num w:numId="3">
    <w:abstractNumId w:val="2"/>
  </w:num>
  <w:num w:numId="4">
    <w:abstractNumId w:val="23"/>
  </w:num>
  <w:num w:numId="5">
    <w:abstractNumId w:val="24"/>
  </w:num>
  <w:num w:numId="6">
    <w:abstractNumId w:val="26"/>
  </w:num>
  <w:num w:numId="7">
    <w:abstractNumId w:val="42"/>
  </w:num>
  <w:num w:numId="8">
    <w:abstractNumId w:val="6"/>
  </w:num>
  <w:num w:numId="9">
    <w:abstractNumId w:val="14"/>
  </w:num>
  <w:num w:numId="10">
    <w:abstractNumId w:val="9"/>
  </w:num>
  <w:num w:numId="11">
    <w:abstractNumId w:val="15"/>
  </w:num>
  <w:num w:numId="12">
    <w:abstractNumId w:val="36"/>
  </w:num>
  <w:num w:numId="13">
    <w:abstractNumId w:val="10"/>
  </w:num>
  <w:num w:numId="14">
    <w:abstractNumId w:val="19"/>
  </w:num>
  <w:num w:numId="15">
    <w:abstractNumId w:val="39"/>
  </w:num>
  <w:num w:numId="16">
    <w:abstractNumId w:val="4"/>
  </w:num>
  <w:num w:numId="17">
    <w:abstractNumId w:val="25"/>
  </w:num>
  <w:num w:numId="18">
    <w:abstractNumId w:val="35"/>
  </w:num>
  <w:num w:numId="19">
    <w:abstractNumId w:val="17"/>
  </w:num>
  <w:num w:numId="20">
    <w:abstractNumId w:val="29"/>
  </w:num>
  <w:num w:numId="21">
    <w:abstractNumId w:val="21"/>
  </w:num>
  <w:num w:numId="22">
    <w:abstractNumId w:val="22"/>
  </w:num>
  <w:num w:numId="23">
    <w:abstractNumId w:val="37"/>
  </w:num>
  <w:num w:numId="24">
    <w:abstractNumId w:val="1"/>
  </w:num>
  <w:num w:numId="25">
    <w:abstractNumId w:val="5"/>
  </w:num>
  <w:num w:numId="26">
    <w:abstractNumId w:val="41"/>
  </w:num>
  <w:num w:numId="27">
    <w:abstractNumId w:val="34"/>
  </w:num>
  <w:num w:numId="28">
    <w:abstractNumId w:val="0"/>
  </w:num>
  <w:num w:numId="29">
    <w:abstractNumId w:val="27"/>
  </w:num>
  <w:num w:numId="30">
    <w:abstractNumId w:val="3"/>
  </w:num>
  <w:num w:numId="31">
    <w:abstractNumId w:val="11"/>
  </w:num>
  <w:num w:numId="32">
    <w:abstractNumId w:val="31"/>
  </w:num>
  <w:num w:numId="33">
    <w:abstractNumId w:val="40"/>
  </w:num>
  <w:num w:numId="34">
    <w:abstractNumId w:val="13"/>
  </w:num>
  <w:num w:numId="35">
    <w:abstractNumId w:val="38"/>
  </w:num>
  <w:num w:numId="36">
    <w:abstractNumId w:val="8"/>
  </w:num>
  <w:num w:numId="37">
    <w:abstractNumId w:val="7"/>
  </w:num>
  <w:num w:numId="38">
    <w:abstractNumId w:val="33"/>
  </w:num>
  <w:num w:numId="39">
    <w:abstractNumId w:val="16"/>
  </w:num>
  <w:num w:numId="40">
    <w:abstractNumId w:val="20"/>
  </w:num>
  <w:num w:numId="41">
    <w:abstractNumId w:val="18"/>
  </w:num>
  <w:num w:numId="42">
    <w:abstractNumId w:val="12"/>
  </w:num>
  <w:num w:numId="43">
    <w:abstractNumId w:val="43"/>
  </w:num>
  <w:num w:numId="44">
    <w:abstractNumId w:val="32"/>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zysztof Michałek">
    <w15:presenceInfo w15:providerId="Windows Live" w15:userId="9bead39f59979ad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1"/>
  <w:defaultTabStop w:val="708"/>
  <w:hyphenationZone w:val="425"/>
  <w:characterSpacingControl w:val="doNotCompress"/>
  <w:footnotePr>
    <w:footnote w:id="0"/>
    <w:footnote w:id="1"/>
  </w:footnotePr>
  <w:endnotePr>
    <w:endnote w:id="0"/>
    <w:endnote w:id="1"/>
  </w:endnotePr>
  <w:compat/>
  <w:rsids>
    <w:rsidRoot w:val="002562BC"/>
    <w:rsid w:val="0000125F"/>
    <w:rsid w:val="00001F3B"/>
    <w:rsid w:val="0002458F"/>
    <w:rsid w:val="00036DCE"/>
    <w:rsid w:val="00045954"/>
    <w:rsid w:val="000472EE"/>
    <w:rsid w:val="000A074C"/>
    <w:rsid w:val="000B57FB"/>
    <w:rsid w:val="00105017"/>
    <w:rsid w:val="00125329"/>
    <w:rsid w:val="0013793B"/>
    <w:rsid w:val="00146C97"/>
    <w:rsid w:val="00173328"/>
    <w:rsid w:val="00180005"/>
    <w:rsid w:val="001927EC"/>
    <w:rsid w:val="001B6463"/>
    <w:rsid w:val="001D4CED"/>
    <w:rsid w:val="0020613A"/>
    <w:rsid w:val="00206650"/>
    <w:rsid w:val="00213EE3"/>
    <w:rsid w:val="002301F3"/>
    <w:rsid w:val="002562BC"/>
    <w:rsid w:val="002642FB"/>
    <w:rsid w:val="002760B7"/>
    <w:rsid w:val="0028249A"/>
    <w:rsid w:val="0028559E"/>
    <w:rsid w:val="002910FF"/>
    <w:rsid w:val="002D14EE"/>
    <w:rsid w:val="002E57D7"/>
    <w:rsid w:val="002F2490"/>
    <w:rsid w:val="002F4F12"/>
    <w:rsid w:val="00313D3F"/>
    <w:rsid w:val="00314526"/>
    <w:rsid w:val="003417D1"/>
    <w:rsid w:val="003454BC"/>
    <w:rsid w:val="00382454"/>
    <w:rsid w:val="00395BE6"/>
    <w:rsid w:val="003A7126"/>
    <w:rsid w:val="003E53CF"/>
    <w:rsid w:val="00415D0A"/>
    <w:rsid w:val="0043171C"/>
    <w:rsid w:val="004436E2"/>
    <w:rsid w:val="00444D95"/>
    <w:rsid w:val="00446B21"/>
    <w:rsid w:val="00457316"/>
    <w:rsid w:val="00482884"/>
    <w:rsid w:val="004971B4"/>
    <w:rsid w:val="004D4A02"/>
    <w:rsid w:val="004F0826"/>
    <w:rsid w:val="004F524A"/>
    <w:rsid w:val="00516437"/>
    <w:rsid w:val="00533CA9"/>
    <w:rsid w:val="0056792F"/>
    <w:rsid w:val="00582412"/>
    <w:rsid w:val="00647866"/>
    <w:rsid w:val="0065455F"/>
    <w:rsid w:val="00674618"/>
    <w:rsid w:val="00696E0F"/>
    <w:rsid w:val="006C7F87"/>
    <w:rsid w:val="006E381E"/>
    <w:rsid w:val="006E79E7"/>
    <w:rsid w:val="007630EF"/>
    <w:rsid w:val="00781195"/>
    <w:rsid w:val="00797B38"/>
    <w:rsid w:val="007A6A28"/>
    <w:rsid w:val="007C5520"/>
    <w:rsid w:val="007D49B2"/>
    <w:rsid w:val="007D565A"/>
    <w:rsid w:val="007D6F28"/>
    <w:rsid w:val="007E1634"/>
    <w:rsid w:val="007E36DB"/>
    <w:rsid w:val="007E66FE"/>
    <w:rsid w:val="007F66BF"/>
    <w:rsid w:val="00847583"/>
    <w:rsid w:val="008535D7"/>
    <w:rsid w:val="00887FF7"/>
    <w:rsid w:val="00895AB9"/>
    <w:rsid w:val="008E1D4D"/>
    <w:rsid w:val="00900DCE"/>
    <w:rsid w:val="009017A9"/>
    <w:rsid w:val="009216AF"/>
    <w:rsid w:val="009336A7"/>
    <w:rsid w:val="009A4834"/>
    <w:rsid w:val="009B51B3"/>
    <w:rsid w:val="009D1DC7"/>
    <w:rsid w:val="009D6F60"/>
    <w:rsid w:val="00A12849"/>
    <w:rsid w:val="00A20687"/>
    <w:rsid w:val="00A2626E"/>
    <w:rsid w:val="00A76FE6"/>
    <w:rsid w:val="00A879AB"/>
    <w:rsid w:val="00A92F29"/>
    <w:rsid w:val="00AA07AA"/>
    <w:rsid w:val="00AA5B60"/>
    <w:rsid w:val="00AA6956"/>
    <w:rsid w:val="00AE09D1"/>
    <w:rsid w:val="00AE7BFF"/>
    <w:rsid w:val="00B33E28"/>
    <w:rsid w:val="00B467D8"/>
    <w:rsid w:val="00B77C24"/>
    <w:rsid w:val="00B81963"/>
    <w:rsid w:val="00B96DBD"/>
    <w:rsid w:val="00BA47F3"/>
    <w:rsid w:val="00CA03E5"/>
    <w:rsid w:val="00CC4169"/>
    <w:rsid w:val="00D355AF"/>
    <w:rsid w:val="00D379BD"/>
    <w:rsid w:val="00D52058"/>
    <w:rsid w:val="00D61717"/>
    <w:rsid w:val="00D84D08"/>
    <w:rsid w:val="00DA5342"/>
    <w:rsid w:val="00E02BB7"/>
    <w:rsid w:val="00E10D8E"/>
    <w:rsid w:val="00E16949"/>
    <w:rsid w:val="00EA033F"/>
    <w:rsid w:val="00ED34FE"/>
    <w:rsid w:val="00EE2BD9"/>
    <w:rsid w:val="00F06716"/>
    <w:rsid w:val="00F312A8"/>
    <w:rsid w:val="00F43244"/>
    <w:rsid w:val="00F5750B"/>
    <w:rsid w:val="00F60516"/>
    <w:rsid w:val="00F644DF"/>
    <w:rsid w:val="00F67BBD"/>
    <w:rsid w:val="00F77073"/>
    <w:rsid w:val="00FA3B4C"/>
    <w:rsid w:val="00FC40A0"/>
    <w:rsid w:val="014E7163"/>
    <w:rsid w:val="06544088"/>
    <w:rsid w:val="14DD3120"/>
    <w:rsid w:val="1B1372DD"/>
    <w:rsid w:val="26105368"/>
    <w:rsid w:val="3CAD0F31"/>
    <w:rsid w:val="776E7E07"/>
    <w:rsid w:val="788BE72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A695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562BC"/>
    <w:pPr>
      <w:ind w:left="720"/>
      <w:contextualSpacing/>
    </w:pPr>
  </w:style>
  <w:style w:type="numbering" w:customStyle="1" w:styleId="Biecalista1">
    <w:name w:val="Bieżąca lista1"/>
    <w:uiPriority w:val="99"/>
    <w:rsid w:val="002562BC"/>
    <w:pPr>
      <w:numPr>
        <w:numId w:val="9"/>
      </w:numPr>
    </w:pPr>
  </w:style>
  <w:style w:type="numbering" w:customStyle="1" w:styleId="Biecalista2">
    <w:name w:val="Bieżąca lista2"/>
    <w:uiPriority w:val="99"/>
    <w:rsid w:val="002562BC"/>
    <w:pPr>
      <w:numPr>
        <w:numId w:val="11"/>
      </w:numPr>
    </w:pPr>
  </w:style>
  <w:style w:type="numbering" w:customStyle="1" w:styleId="Biecalista3">
    <w:name w:val="Bieżąca lista3"/>
    <w:uiPriority w:val="99"/>
    <w:rsid w:val="002562BC"/>
    <w:pPr>
      <w:numPr>
        <w:numId w:val="15"/>
      </w:numPr>
    </w:pPr>
  </w:style>
  <w:style w:type="numbering" w:customStyle="1" w:styleId="Biecalista4">
    <w:name w:val="Bieżąca lista4"/>
    <w:uiPriority w:val="99"/>
    <w:rsid w:val="002562BC"/>
    <w:pPr>
      <w:numPr>
        <w:numId w:val="17"/>
      </w:numPr>
    </w:pPr>
  </w:style>
  <w:style w:type="numbering" w:customStyle="1" w:styleId="Biecalista5">
    <w:name w:val="Bieżąca lista5"/>
    <w:uiPriority w:val="99"/>
    <w:rsid w:val="002562BC"/>
    <w:pPr>
      <w:numPr>
        <w:numId w:val="19"/>
      </w:numPr>
    </w:pPr>
  </w:style>
  <w:style w:type="character" w:customStyle="1" w:styleId="normaltextrun">
    <w:name w:val="normaltextrun"/>
    <w:basedOn w:val="Domylnaczcionkaakapitu"/>
    <w:rsid w:val="002562BC"/>
  </w:style>
  <w:style w:type="paragraph" w:customStyle="1" w:styleId="paragraph">
    <w:name w:val="paragraph"/>
    <w:basedOn w:val="Normalny"/>
    <w:rsid w:val="00EA033F"/>
    <w:pPr>
      <w:spacing w:before="100" w:beforeAutospacing="1" w:after="100" w:afterAutospacing="1"/>
    </w:pPr>
    <w:rPr>
      <w:rFonts w:ascii="Times New Roman" w:eastAsia="Times New Roman" w:hAnsi="Times New Roman" w:cs="Times New Roman"/>
      <w:lang w:eastAsia="pl-PL"/>
    </w:rPr>
  </w:style>
  <w:style w:type="character" w:customStyle="1" w:styleId="eop">
    <w:name w:val="eop"/>
    <w:basedOn w:val="Domylnaczcionkaakapitu"/>
    <w:rsid w:val="00EA033F"/>
  </w:style>
  <w:style w:type="paragraph" w:styleId="Nagwek">
    <w:name w:val="header"/>
    <w:basedOn w:val="Normalny"/>
    <w:link w:val="NagwekZnak"/>
    <w:uiPriority w:val="99"/>
    <w:unhideWhenUsed/>
    <w:rsid w:val="00EE2BD9"/>
    <w:pPr>
      <w:tabs>
        <w:tab w:val="center" w:pos="4536"/>
        <w:tab w:val="right" w:pos="9072"/>
      </w:tabs>
    </w:pPr>
  </w:style>
  <w:style w:type="character" w:customStyle="1" w:styleId="NagwekZnak">
    <w:name w:val="Nagłówek Znak"/>
    <w:basedOn w:val="Domylnaczcionkaakapitu"/>
    <w:link w:val="Nagwek"/>
    <w:uiPriority w:val="99"/>
    <w:rsid w:val="00EE2BD9"/>
  </w:style>
  <w:style w:type="paragraph" w:styleId="Stopka">
    <w:name w:val="footer"/>
    <w:basedOn w:val="Normalny"/>
    <w:link w:val="StopkaZnak"/>
    <w:uiPriority w:val="99"/>
    <w:unhideWhenUsed/>
    <w:rsid w:val="00EE2BD9"/>
    <w:pPr>
      <w:tabs>
        <w:tab w:val="center" w:pos="4536"/>
        <w:tab w:val="right" w:pos="9072"/>
      </w:tabs>
    </w:pPr>
  </w:style>
  <w:style w:type="character" w:customStyle="1" w:styleId="StopkaZnak">
    <w:name w:val="Stopka Znak"/>
    <w:basedOn w:val="Domylnaczcionkaakapitu"/>
    <w:link w:val="Stopka"/>
    <w:uiPriority w:val="99"/>
    <w:rsid w:val="00EE2BD9"/>
  </w:style>
  <w:style w:type="character" w:customStyle="1" w:styleId="spellingerror">
    <w:name w:val="spellingerror"/>
    <w:basedOn w:val="Domylnaczcionkaakapitu"/>
    <w:rsid w:val="00F5750B"/>
  </w:style>
  <w:style w:type="numbering" w:customStyle="1" w:styleId="Biecalista6">
    <w:name w:val="Bieżąca lista6"/>
    <w:uiPriority w:val="99"/>
    <w:rsid w:val="00F5750B"/>
    <w:pPr>
      <w:numPr>
        <w:numId w:val="22"/>
      </w:numPr>
    </w:pPr>
  </w:style>
  <w:style w:type="character" w:customStyle="1" w:styleId="Brak">
    <w:name w:val="Brak"/>
    <w:rsid w:val="00CA03E5"/>
  </w:style>
  <w:style w:type="numbering" w:customStyle="1" w:styleId="Biecalista7">
    <w:name w:val="Bieżąca lista7"/>
    <w:uiPriority w:val="99"/>
    <w:rsid w:val="00CA03E5"/>
    <w:pPr>
      <w:numPr>
        <w:numId w:val="25"/>
      </w:numPr>
    </w:pPr>
  </w:style>
  <w:style w:type="numbering" w:customStyle="1" w:styleId="Biecalista8">
    <w:name w:val="Bieżąca lista8"/>
    <w:uiPriority w:val="99"/>
    <w:rsid w:val="00CA03E5"/>
    <w:pPr>
      <w:numPr>
        <w:numId w:val="27"/>
      </w:numPr>
    </w:pPr>
  </w:style>
  <w:style w:type="numbering" w:customStyle="1" w:styleId="Biecalista9">
    <w:name w:val="Bieżąca lista9"/>
    <w:uiPriority w:val="99"/>
    <w:rsid w:val="00CA03E5"/>
    <w:pPr>
      <w:numPr>
        <w:numId w:val="28"/>
      </w:numPr>
    </w:pPr>
  </w:style>
  <w:style w:type="numbering" w:customStyle="1" w:styleId="Biecalista10">
    <w:name w:val="Bieżąca lista10"/>
    <w:uiPriority w:val="99"/>
    <w:rsid w:val="00CA03E5"/>
    <w:pPr>
      <w:numPr>
        <w:numId w:val="30"/>
      </w:numPr>
    </w:pPr>
  </w:style>
  <w:style w:type="numbering" w:customStyle="1" w:styleId="Biecalista11">
    <w:name w:val="Bieżąca lista11"/>
    <w:uiPriority w:val="99"/>
    <w:rsid w:val="00CA03E5"/>
    <w:pPr>
      <w:numPr>
        <w:numId w:val="31"/>
      </w:numPr>
    </w:pPr>
  </w:style>
  <w:style w:type="paragraph" w:styleId="Tekstkomentarza">
    <w:name w:val="annotation text"/>
    <w:basedOn w:val="Normalny"/>
    <w:link w:val="TekstkomentarzaZnak"/>
    <w:uiPriority w:val="99"/>
    <w:semiHidden/>
    <w:unhideWhenUsed/>
    <w:rsid w:val="00AA6956"/>
    <w:rPr>
      <w:sz w:val="20"/>
      <w:szCs w:val="20"/>
    </w:rPr>
  </w:style>
  <w:style w:type="character" w:customStyle="1" w:styleId="TekstkomentarzaZnak">
    <w:name w:val="Tekst komentarza Znak"/>
    <w:basedOn w:val="Domylnaczcionkaakapitu"/>
    <w:link w:val="Tekstkomentarza"/>
    <w:uiPriority w:val="99"/>
    <w:semiHidden/>
    <w:rsid w:val="00AA6956"/>
    <w:rPr>
      <w:sz w:val="20"/>
      <w:szCs w:val="20"/>
    </w:rPr>
  </w:style>
  <w:style w:type="character" w:styleId="Odwoaniedokomentarza">
    <w:name w:val="annotation reference"/>
    <w:basedOn w:val="Domylnaczcionkaakapitu"/>
    <w:uiPriority w:val="99"/>
    <w:semiHidden/>
    <w:unhideWhenUsed/>
    <w:rsid w:val="00AA6956"/>
    <w:rPr>
      <w:sz w:val="16"/>
      <w:szCs w:val="16"/>
    </w:rPr>
  </w:style>
  <w:style w:type="numbering" w:customStyle="1" w:styleId="Biecalista12">
    <w:name w:val="Bieżąca lista12"/>
    <w:uiPriority w:val="99"/>
    <w:rsid w:val="00001F3B"/>
    <w:pPr>
      <w:numPr>
        <w:numId w:val="32"/>
      </w:numPr>
    </w:pPr>
  </w:style>
  <w:style w:type="numbering" w:customStyle="1" w:styleId="Biecalista13">
    <w:name w:val="Bieżąca lista13"/>
    <w:uiPriority w:val="99"/>
    <w:rsid w:val="00001F3B"/>
    <w:pPr>
      <w:numPr>
        <w:numId w:val="33"/>
      </w:numPr>
    </w:pPr>
  </w:style>
  <w:style w:type="numbering" w:customStyle="1" w:styleId="Biecalista14">
    <w:name w:val="Bieżąca lista14"/>
    <w:uiPriority w:val="99"/>
    <w:rsid w:val="00001F3B"/>
    <w:pPr>
      <w:numPr>
        <w:numId w:val="34"/>
      </w:numPr>
    </w:pPr>
  </w:style>
  <w:style w:type="numbering" w:customStyle="1" w:styleId="Biecalista15">
    <w:name w:val="Bieżąca lista15"/>
    <w:uiPriority w:val="99"/>
    <w:rsid w:val="00001F3B"/>
    <w:pPr>
      <w:numPr>
        <w:numId w:val="35"/>
      </w:numPr>
    </w:pPr>
  </w:style>
  <w:style w:type="paragraph" w:styleId="Tematkomentarza">
    <w:name w:val="annotation subject"/>
    <w:basedOn w:val="Tekstkomentarza"/>
    <w:next w:val="Tekstkomentarza"/>
    <w:link w:val="TematkomentarzaZnak"/>
    <w:uiPriority w:val="99"/>
    <w:semiHidden/>
    <w:unhideWhenUsed/>
    <w:rsid w:val="00444D95"/>
    <w:rPr>
      <w:b/>
      <w:bCs/>
    </w:rPr>
  </w:style>
  <w:style w:type="character" w:customStyle="1" w:styleId="TematkomentarzaZnak">
    <w:name w:val="Temat komentarza Znak"/>
    <w:basedOn w:val="TekstkomentarzaZnak"/>
    <w:link w:val="Tematkomentarza"/>
    <w:uiPriority w:val="99"/>
    <w:semiHidden/>
    <w:rsid w:val="00444D95"/>
    <w:rPr>
      <w:b/>
      <w:bCs/>
      <w:sz w:val="20"/>
      <w:szCs w:val="20"/>
    </w:rPr>
  </w:style>
  <w:style w:type="character" w:styleId="Hipercze">
    <w:name w:val="Hyperlink"/>
    <w:basedOn w:val="Domylnaczcionkaakapitu"/>
    <w:uiPriority w:val="99"/>
    <w:unhideWhenUsed/>
    <w:rsid w:val="006E381E"/>
    <w:rPr>
      <w:color w:val="0563C1" w:themeColor="hyperlink"/>
      <w:u w:val="single"/>
    </w:rPr>
  </w:style>
  <w:style w:type="character" w:customStyle="1" w:styleId="UnresolvedMention">
    <w:name w:val="Unresolved Mention"/>
    <w:basedOn w:val="Domylnaczcionkaakapitu"/>
    <w:uiPriority w:val="99"/>
    <w:semiHidden/>
    <w:unhideWhenUsed/>
    <w:rsid w:val="006E381E"/>
    <w:rPr>
      <w:color w:val="605E5C"/>
      <w:shd w:val="clear" w:color="auto" w:fill="E1DFDD"/>
    </w:rPr>
  </w:style>
  <w:style w:type="numbering" w:customStyle="1" w:styleId="Biecalista16">
    <w:name w:val="Bieżąca lista16"/>
    <w:uiPriority w:val="99"/>
    <w:rsid w:val="00180005"/>
    <w:pPr>
      <w:numPr>
        <w:numId w:val="37"/>
      </w:numPr>
    </w:pPr>
  </w:style>
  <w:style w:type="character" w:styleId="UyteHipercze">
    <w:name w:val="FollowedHyperlink"/>
    <w:basedOn w:val="Domylnaczcionkaakapitu"/>
    <w:uiPriority w:val="99"/>
    <w:semiHidden/>
    <w:unhideWhenUsed/>
    <w:rsid w:val="002D14EE"/>
    <w:rPr>
      <w:color w:val="954F72" w:themeColor="followedHyperlink"/>
      <w:u w:val="single"/>
    </w:rPr>
  </w:style>
  <w:style w:type="paragraph" w:styleId="Tekstdymka">
    <w:name w:val="Balloon Text"/>
    <w:basedOn w:val="Normalny"/>
    <w:link w:val="TekstdymkaZnak"/>
    <w:uiPriority w:val="99"/>
    <w:semiHidden/>
    <w:unhideWhenUsed/>
    <w:rsid w:val="007A6A28"/>
    <w:rPr>
      <w:rFonts w:ascii="Tahoma" w:hAnsi="Tahoma" w:cs="Tahoma"/>
      <w:sz w:val="16"/>
      <w:szCs w:val="16"/>
    </w:rPr>
  </w:style>
  <w:style w:type="character" w:customStyle="1" w:styleId="TekstdymkaZnak">
    <w:name w:val="Tekst dymka Znak"/>
    <w:basedOn w:val="Domylnaczcionkaakapitu"/>
    <w:link w:val="Tekstdymka"/>
    <w:uiPriority w:val="99"/>
    <w:semiHidden/>
    <w:rsid w:val="007A6A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73613">
      <w:bodyDiv w:val="1"/>
      <w:marLeft w:val="0"/>
      <w:marRight w:val="0"/>
      <w:marTop w:val="0"/>
      <w:marBottom w:val="0"/>
      <w:divBdr>
        <w:top w:val="none" w:sz="0" w:space="0" w:color="auto"/>
        <w:left w:val="none" w:sz="0" w:space="0" w:color="auto"/>
        <w:bottom w:val="none" w:sz="0" w:space="0" w:color="auto"/>
        <w:right w:val="none" w:sz="0" w:space="0" w:color="auto"/>
      </w:divBdr>
    </w:div>
    <w:div w:id="242496025">
      <w:bodyDiv w:val="1"/>
      <w:marLeft w:val="0"/>
      <w:marRight w:val="0"/>
      <w:marTop w:val="0"/>
      <w:marBottom w:val="0"/>
      <w:divBdr>
        <w:top w:val="none" w:sz="0" w:space="0" w:color="auto"/>
        <w:left w:val="none" w:sz="0" w:space="0" w:color="auto"/>
        <w:bottom w:val="none" w:sz="0" w:space="0" w:color="auto"/>
        <w:right w:val="none" w:sz="0" w:space="0" w:color="auto"/>
      </w:divBdr>
      <w:divsChild>
        <w:div w:id="2065912011">
          <w:marLeft w:val="0"/>
          <w:marRight w:val="0"/>
          <w:marTop w:val="0"/>
          <w:marBottom w:val="0"/>
          <w:divBdr>
            <w:top w:val="none" w:sz="0" w:space="0" w:color="auto"/>
            <w:left w:val="none" w:sz="0" w:space="0" w:color="auto"/>
            <w:bottom w:val="none" w:sz="0" w:space="0" w:color="auto"/>
            <w:right w:val="none" w:sz="0" w:space="0" w:color="auto"/>
          </w:divBdr>
        </w:div>
        <w:div w:id="1073626422">
          <w:marLeft w:val="0"/>
          <w:marRight w:val="0"/>
          <w:marTop w:val="0"/>
          <w:marBottom w:val="0"/>
          <w:divBdr>
            <w:top w:val="none" w:sz="0" w:space="0" w:color="auto"/>
            <w:left w:val="none" w:sz="0" w:space="0" w:color="auto"/>
            <w:bottom w:val="none" w:sz="0" w:space="0" w:color="auto"/>
            <w:right w:val="none" w:sz="0" w:space="0" w:color="auto"/>
          </w:divBdr>
        </w:div>
        <w:div w:id="125321076">
          <w:marLeft w:val="0"/>
          <w:marRight w:val="0"/>
          <w:marTop w:val="0"/>
          <w:marBottom w:val="0"/>
          <w:divBdr>
            <w:top w:val="none" w:sz="0" w:space="0" w:color="auto"/>
            <w:left w:val="none" w:sz="0" w:space="0" w:color="auto"/>
            <w:bottom w:val="none" w:sz="0" w:space="0" w:color="auto"/>
            <w:right w:val="none" w:sz="0" w:space="0" w:color="auto"/>
          </w:divBdr>
        </w:div>
        <w:div w:id="2121025156">
          <w:marLeft w:val="0"/>
          <w:marRight w:val="0"/>
          <w:marTop w:val="0"/>
          <w:marBottom w:val="0"/>
          <w:divBdr>
            <w:top w:val="none" w:sz="0" w:space="0" w:color="auto"/>
            <w:left w:val="none" w:sz="0" w:space="0" w:color="auto"/>
            <w:bottom w:val="none" w:sz="0" w:space="0" w:color="auto"/>
            <w:right w:val="none" w:sz="0" w:space="0" w:color="auto"/>
          </w:divBdr>
        </w:div>
        <w:div w:id="621963447">
          <w:marLeft w:val="0"/>
          <w:marRight w:val="0"/>
          <w:marTop w:val="0"/>
          <w:marBottom w:val="0"/>
          <w:divBdr>
            <w:top w:val="none" w:sz="0" w:space="0" w:color="auto"/>
            <w:left w:val="none" w:sz="0" w:space="0" w:color="auto"/>
            <w:bottom w:val="none" w:sz="0" w:space="0" w:color="auto"/>
            <w:right w:val="none" w:sz="0" w:space="0" w:color="auto"/>
          </w:divBdr>
        </w:div>
        <w:div w:id="1045645135">
          <w:marLeft w:val="0"/>
          <w:marRight w:val="0"/>
          <w:marTop w:val="0"/>
          <w:marBottom w:val="0"/>
          <w:divBdr>
            <w:top w:val="none" w:sz="0" w:space="0" w:color="auto"/>
            <w:left w:val="none" w:sz="0" w:space="0" w:color="auto"/>
            <w:bottom w:val="none" w:sz="0" w:space="0" w:color="auto"/>
            <w:right w:val="none" w:sz="0" w:space="0" w:color="auto"/>
          </w:divBdr>
        </w:div>
        <w:div w:id="1030031868">
          <w:marLeft w:val="0"/>
          <w:marRight w:val="0"/>
          <w:marTop w:val="0"/>
          <w:marBottom w:val="0"/>
          <w:divBdr>
            <w:top w:val="none" w:sz="0" w:space="0" w:color="auto"/>
            <w:left w:val="none" w:sz="0" w:space="0" w:color="auto"/>
            <w:bottom w:val="none" w:sz="0" w:space="0" w:color="auto"/>
            <w:right w:val="none" w:sz="0" w:space="0" w:color="auto"/>
          </w:divBdr>
        </w:div>
        <w:div w:id="2117826213">
          <w:marLeft w:val="0"/>
          <w:marRight w:val="0"/>
          <w:marTop w:val="0"/>
          <w:marBottom w:val="0"/>
          <w:divBdr>
            <w:top w:val="none" w:sz="0" w:space="0" w:color="auto"/>
            <w:left w:val="none" w:sz="0" w:space="0" w:color="auto"/>
            <w:bottom w:val="none" w:sz="0" w:space="0" w:color="auto"/>
            <w:right w:val="none" w:sz="0" w:space="0" w:color="auto"/>
          </w:divBdr>
        </w:div>
        <w:div w:id="2130586564">
          <w:marLeft w:val="0"/>
          <w:marRight w:val="0"/>
          <w:marTop w:val="0"/>
          <w:marBottom w:val="0"/>
          <w:divBdr>
            <w:top w:val="none" w:sz="0" w:space="0" w:color="auto"/>
            <w:left w:val="none" w:sz="0" w:space="0" w:color="auto"/>
            <w:bottom w:val="none" w:sz="0" w:space="0" w:color="auto"/>
            <w:right w:val="none" w:sz="0" w:space="0" w:color="auto"/>
          </w:divBdr>
        </w:div>
        <w:div w:id="1910340655">
          <w:marLeft w:val="0"/>
          <w:marRight w:val="0"/>
          <w:marTop w:val="0"/>
          <w:marBottom w:val="0"/>
          <w:divBdr>
            <w:top w:val="none" w:sz="0" w:space="0" w:color="auto"/>
            <w:left w:val="none" w:sz="0" w:space="0" w:color="auto"/>
            <w:bottom w:val="none" w:sz="0" w:space="0" w:color="auto"/>
            <w:right w:val="none" w:sz="0" w:space="0" w:color="auto"/>
          </w:divBdr>
        </w:div>
        <w:div w:id="1019626471">
          <w:marLeft w:val="0"/>
          <w:marRight w:val="0"/>
          <w:marTop w:val="0"/>
          <w:marBottom w:val="0"/>
          <w:divBdr>
            <w:top w:val="none" w:sz="0" w:space="0" w:color="auto"/>
            <w:left w:val="none" w:sz="0" w:space="0" w:color="auto"/>
            <w:bottom w:val="none" w:sz="0" w:space="0" w:color="auto"/>
            <w:right w:val="none" w:sz="0" w:space="0" w:color="auto"/>
          </w:divBdr>
        </w:div>
        <w:div w:id="273177360">
          <w:marLeft w:val="0"/>
          <w:marRight w:val="0"/>
          <w:marTop w:val="0"/>
          <w:marBottom w:val="0"/>
          <w:divBdr>
            <w:top w:val="none" w:sz="0" w:space="0" w:color="auto"/>
            <w:left w:val="none" w:sz="0" w:space="0" w:color="auto"/>
            <w:bottom w:val="none" w:sz="0" w:space="0" w:color="auto"/>
            <w:right w:val="none" w:sz="0" w:space="0" w:color="auto"/>
          </w:divBdr>
        </w:div>
      </w:divsChild>
    </w:div>
    <w:div w:id="391081561">
      <w:bodyDiv w:val="1"/>
      <w:marLeft w:val="0"/>
      <w:marRight w:val="0"/>
      <w:marTop w:val="0"/>
      <w:marBottom w:val="0"/>
      <w:divBdr>
        <w:top w:val="none" w:sz="0" w:space="0" w:color="auto"/>
        <w:left w:val="none" w:sz="0" w:space="0" w:color="auto"/>
        <w:bottom w:val="none" w:sz="0" w:space="0" w:color="auto"/>
        <w:right w:val="none" w:sz="0" w:space="0" w:color="auto"/>
      </w:divBdr>
    </w:div>
    <w:div w:id="875460626">
      <w:bodyDiv w:val="1"/>
      <w:marLeft w:val="0"/>
      <w:marRight w:val="0"/>
      <w:marTop w:val="0"/>
      <w:marBottom w:val="0"/>
      <w:divBdr>
        <w:top w:val="none" w:sz="0" w:space="0" w:color="auto"/>
        <w:left w:val="none" w:sz="0" w:space="0" w:color="auto"/>
        <w:bottom w:val="none" w:sz="0" w:space="0" w:color="auto"/>
        <w:right w:val="none" w:sz="0" w:space="0" w:color="auto"/>
      </w:divBdr>
      <w:divsChild>
        <w:div w:id="1996227424">
          <w:marLeft w:val="0"/>
          <w:marRight w:val="0"/>
          <w:marTop w:val="0"/>
          <w:marBottom w:val="0"/>
          <w:divBdr>
            <w:top w:val="none" w:sz="0" w:space="0" w:color="auto"/>
            <w:left w:val="none" w:sz="0" w:space="0" w:color="auto"/>
            <w:bottom w:val="none" w:sz="0" w:space="0" w:color="auto"/>
            <w:right w:val="none" w:sz="0" w:space="0" w:color="auto"/>
          </w:divBdr>
        </w:div>
        <w:div w:id="220486608">
          <w:marLeft w:val="0"/>
          <w:marRight w:val="0"/>
          <w:marTop w:val="0"/>
          <w:marBottom w:val="0"/>
          <w:divBdr>
            <w:top w:val="none" w:sz="0" w:space="0" w:color="auto"/>
            <w:left w:val="none" w:sz="0" w:space="0" w:color="auto"/>
            <w:bottom w:val="none" w:sz="0" w:space="0" w:color="auto"/>
            <w:right w:val="none" w:sz="0" w:space="0" w:color="auto"/>
          </w:divBdr>
        </w:div>
        <w:div w:id="1893886051">
          <w:marLeft w:val="0"/>
          <w:marRight w:val="0"/>
          <w:marTop w:val="0"/>
          <w:marBottom w:val="0"/>
          <w:divBdr>
            <w:top w:val="none" w:sz="0" w:space="0" w:color="auto"/>
            <w:left w:val="none" w:sz="0" w:space="0" w:color="auto"/>
            <w:bottom w:val="none" w:sz="0" w:space="0" w:color="auto"/>
            <w:right w:val="none" w:sz="0" w:space="0" w:color="auto"/>
          </w:divBdr>
        </w:div>
        <w:div w:id="1017390911">
          <w:marLeft w:val="0"/>
          <w:marRight w:val="0"/>
          <w:marTop w:val="0"/>
          <w:marBottom w:val="0"/>
          <w:divBdr>
            <w:top w:val="none" w:sz="0" w:space="0" w:color="auto"/>
            <w:left w:val="none" w:sz="0" w:space="0" w:color="auto"/>
            <w:bottom w:val="none" w:sz="0" w:space="0" w:color="auto"/>
            <w:right w:val="none" w:sz="0" w:space="0" w:color="auto"/>
          </w:divBdr>
        </w:div>
        <w:div w:id="845635471">
          <w:marLeft w:val="0"/>
          <w:marRight w:val="0"/>
          <w:marTop w:val="0"/>
          <w:marBottom w:val="0"/>
          <w:divBdr>
            <w:top w:val="none" w:sz="0" w:space="0" w:color="auto"/>
            <w:left w:val="none" w:sz="0" w:space="0" w:color="auto"/>
            <w:bottom w:val="none" w:sz="0" w:space="0" w:color="auto"/>
            <w:right w:val="none" w:sz="0" w:space="0" w:color="auto"/>
          </w:divBdr>
        </w:div>
        <w:div w:id="397442212">
          <w:marLeft w:val="0"/>
          <w:marRight w:val="0"/>
          <w:marTop w:val="0"/>
          <w:marBottom w:val="0"/>
          <w:divBdr>
            <w:top w:val="none" w:sz="0" w:space="0" w:color="auto"/>
            <w:left w:val="none" w:sz="0" w:space="0" w:color="auto"/>
            <w:bottom w:val="none" w:sz="0" w:space="0" w:color="auto"/>
            <w:right w:val="none" w:sz="0" w:space="0" w:color="auto"/>
          </w:divBdr>
        </w:div>
        <w:div w:id="1109660690">
          <w:marLeft w:val="0"/>
          <w:marRight w:val="0"/>
          <w:marTop w:val="0"/>
          <w:marBottom w:val="0"/>
          <w:divBdr>
            <w:top w:val="none" w:sz="0" w:space="0" w:color="auto"/>
            <w:left w:val="none" w:sz="0" w:space="0" w:color="auto"/>
            <w:bottom w:val="none" w:sz="0" w:space="0" w:color="auto"/>
            <w:right w:val="none" w:sz="0" w:space="0" w:color="auto"/>
          </w:divBdr>
        </w:div>
        <w:div w:id="42219543">
          <w:marLeft w:val="0"/>
          <w:marRight w:val="0"/>
          <w:marTop w:val="0"/>
          <w:marBottom w:val="0"/>
          <w:divBdr>
            <w:top w:val="none" w:sz="0" w:space="0" w:color="auto"/>
            <w:left w:val="none" w:sz="0" w:space="0" w:color="auto"/>
            <w:bottom w:val="none" w:sz="0" w:space="0" w:color="auto"/>
            <w:right w:val="none" w:sz="0" w:space="0" w:color="auto"/>
          </w:divBdr>
        </w:div>
        <w:div w:id="1949119227">
          <w:marLeft w:val="0"/>
          <w:marRight w:val="0"/>
          <w:marTop w:val="0"/>
          <w:marBottom w:val="0"/>
          <w:divBdr>
            <w:top w:val="none" w:sz="0" w:space="0" w:color="auto"/>
            <w:left w:val="none" w:sz="0" w:space="0" w:color="auto"/>
            <w:bottom w:val="none" w:sz="0" w:space="0" w:color="auto"/>
            <w:right w:val="none" w:sz="0" w:space="0" w:color="auto"/>
          </w:divBdr>
        </w:div>
        <w:div w:id="1280452364">
          <w:marLeft w:val="0"/>
          <w:marRight w:val="0"/>
          <w:marTop w:val="0"/>
          <w:marBottom w:val="0"/>
          <w:divBdr>
            <w:top w:val="none" w:sz="0" w:space="0" w:color="auto"/>
            <w:left w:val="none" w:sz="0" w:space="0" w:color="auto"/>
            <w:bottom w:val="none" w:sz="0" w:space="0" w:color="auto"/>
            <w:right w:val="none" w:sz="0" w:space="0" w:color="auto"/>
          </w:divBdr>
        </w:div>
        <w:div w:id="133570586">
          <w:marLeft w:val="0"/>
          <w:marRight w:val="0"/>
          <w:marTop w:val="0"/>
          <w:marBottom w:val="0"/>
          <w:divBdr>
            <w:top w:val="none" w:sz="0" w:space="0" w:color="auto"/>
            <w:left w:val="none" w:sz="0" w:space="0" w:color="auto"/>
            <w:bottom w:val="none" w:sz="0" w:space="0" w:color="auto"/>
            <w:right w:val="none" w:sz="0" w:space="0" w:color="auto"/>
          </w:divBdr>
        </w:div>
        <w:div w:id="615869967">
          <w:marLeft w:val="0"/>
          <w:marRight w:val="0"/>
          <w:marTop w:val="0"/>
          <w:marBottom w:val="0"/>
          <w:divBdr>
            <w:top w:val="none" w:sz="0" w:space="0" w:color="auto"/>
            <w:left w:val="none" w:sz="0" w:space="0" w:color="auto"/>
            <w:bottom w:val="none" w:sz="0" w:space="0" w:color="auto"/>
            <w:right w:val="none" w:sz="0" w:space="0" w:color="auto"/>
          </w:divBdr>
        </w:div>
        <w:div w:id="1404447457">
          <w:marLeft w:val="0"/>
          <w:marRight w:val="0"/>
          <w:marTop w:val="0"/>
          <w:marBottom w:val="0"/>
          <w:divBdr>
            <w:top w:val="none" w:sz="0" w:space="0" w:color="auto"/>
            <w:left w:val="none" w:sz="0" w:space="0" w:color="auto"/>
            <w:bottom w:val="none" w:sz="0" w:space="0" w:color="auto"/>
            <w:right w:val="none" w:sz="0" w:space="0" w:color="auto"/>
          </w:divBdr>
        </w:div>
        <w:div w:id="48463583">
          <w:marLeft w:val="0"/>
          <w:marRight w:val="0"/>
          <w:marTop w:val="0"/>
          <w:marBottom w:val="0"/>
          <w:divBdr>
            <w:top w:val="none" w:sz="0" w:space="0" w:color="auto"/>
            <w:left w:val="none" w:sz="0" w:space="0" w:color="auto"/>
            <w:bottom w:val="none" w:sz="0" w:space="0" w:color="auto"/>
            <w:right w:val="none" w:sz="0" w:space="0" w:color="auto"/>
          </w:divBdr>
        </w:div>
        <w:div w:id="1625965795">
          <w:marLeft w:val="0"/>
          <w:marRight w:val="0"/>
          <w:marTop w:val="0"/>
          <w:marBottom w:val="0"/>
          <w:divBdr>
            <w:top w:val="none" w:sz="0" w:space="0" w:color="auto"/>
            <w:left w:val="none" w:sz="0" w:space="0" w:color="auto"/>
            <w:bottom w:val="none" w:sz="0" w:space="0" w:color="auto"/>
            <w:right w:val="none" w:sz="0" w:space="0" w:color="auto"/>
          </w:divBdr>
        </w:div>
        <w:div w:id="1342120224">
          <w:marLeft w:val="0"/>
          <w:marRight w:val="0"/>
          <w:marTop w:val="0"/>
          <w:marBottom w:val="0"/>
          <w:divBdr>
            <w:top w:val="none" w:sz="0" w:space="0" w:color="auto"/>
            <w:left w:val="none" w:sz="0" w:space="0" w:color="auto"/>
            <w:bottom w:val="none" w:sz="0" w:space="0" w:color="auto"/>
            <w:right w:val="none" w:sz="0" w:space="0" w:color="auto"/>
          </w:divBdr>
        </w:div>
        <w:div w:id="1562981746">
          <w:marLeft w:val="0"/>
          <w:marRight w:val="0"/>
          <w:marTop w:val="0"/>
          <w:marBottom w:val="0"/>
          <w:divBdr>
            <w:top w:val="none" w:sz="0" w:space="0" w:color="auto"/>
            <w:left w:val="none" w:sz="0" w:space="0" w:color="auto"/>
            <w:bottom w:val="none" w:sz="0" w:space="0" w:color="auto"/>
            <w:right w:val="none" w:sz="0" w:space="0" w:color="auto"/>
          </w:divBdr>
        </w:div>
        <w:div w:id="1707943191">
          <w:marLeft w:val="0"/>
          <w:marRight w:val="0"/>
          <w:marTop w:val="0"/>
          <w:marBottom w:val="0"/>
          <w:divBdr>
            <w:top w:val="none" w:sz="0" w:space="0" w:color="auto"/>
            <w:left w:val="none" w:sz="0" w:space="0" w:color="auto"/>
            <w:bottom w:val="none" w:sz="0" w:space="0" w:color="auto"/>
            <w:right w:val="none" w:sz="0" w:space="0" w:color="auto"/>
          </w:divBdr>
        </w:div>
        <w:div w:id="2020767928">
          <w:marLeft w:val="0"/>
          <w:marRight w:val="0"/>
          <w:marTop w:val="0"/>
          <w:marBottom w:val="0"/>
          <w:divBdr>
            <w:top w:val="none" w:sz="0" w:space="0" w:color="auto"/>
            <w:left w:val="none" w:sz="0" w:space="0" w:color="auto"/>
            <w:bottom w:val="none" w:sz="0" w:space="0" w:color="auto"/>
            <w:right w:val="none" w:sz="0" w:space="0" w:color="auto"/>
          </w:divBdr>
        </w:div>
        <w:div w:id="1774744405">
          <w:marLeft w:val="0"/>
          <w:marRight w:val="0"/>
          <w:marTop w:val="0"/>
          <w:marBottom w:val="0"/>
          <w:divBdr>
            <w:top w:val="none" w:sz="0" w:space="0" w:color="auto"/>
            <w:left w:val="none" w:sz="0" w:space="0" w:color="auto"/>
            <w:bottom w:val="none" w:sz="0" w:space="0" w:color="auto"/>
            <w:right w:val="none" w:sz="0" w:space="0" w:color="auto"/>
          </w:divBdr>
        </w:div>
        <w:div w:id="844901192">
          <w:marLeft w:val="0"/>
          <w:marRight w:val="0"/>
          <w:marTop w:val="0"/>
          <w:marBottom w:val="0"/>
          <w:divBdr>
            <w:top w:val="none" w:sz="0" w:space="0" w:color="auto"/>
            <w:left w:val="none" w:sz="0" w:space="0" w:color="auto"/>
            <w:bottom w:val="none" w:sz="0" w:space="0" w:color="auto"/>
            <w:right w:val="none" w:sz="0" w:space="0" w:color="auto"/>
          </w:divBdr>
        </w:div>
        <w:div w:id="1954825345">
          <w:marLeft w:val="0"/>
          <w:marRight w:val="0"/>
          <w:marTop w:val="0"/>
          <w:marBottom w:val="0"/>
          <w:divBdr>
            <w:top w:val="none" w:sz="0" w:space="0" w:color="auto"/>
            <w:left w:val="none" w:sz="0" w:space="0" w:color="auto"/>
            <w:bottom w:val="none" w:sz="0" w:space="0" w:color="auto"/>
            <w:right w:val="none" w:sz="0" w:space="0" w:color="auto"/>
          </w:divBdr>
        </w:div>
        <w:div w:id="791754537">
          <w:marLeft w:val="0"/>
          <w:marRight w:val="0"/>
          <w:marTop w:val="0"/>
          <w:marBottom w:val="0"/>
          <w:divBdr>
            <w:top w:val="none" w:sz="0" w:space="0" w:color="auto"/>
            <w:left w:val="none" w:sz="0" w:space="0" w:color="auto"/>
            <w:bottom w:val="none" w:sz="0" w:space="0" w:color="auto"/>
            <w:right w:val="none" w:sz="0" w:space="0" w:color="auto"/>
          </w:divBdr>
        </w:div>
        <w:div w:id="1114985389">
          <w:marLeft w:val="0"/>
          <w:marRight w:val="0"/>
          <w:marTop w:val="0"/>
          <w:marBottom w:val="0"/>
          <w:divBdr>
            <w:top w:val="none" w:sz="0" w:space="0" w:color="auto"/>
            <w:left w:val="none" w:sz="0" w:space="0" w:color="auto"/>
            <w:bottom w:val="none" w:sz="0" w:space="0" w:color="auto"/>
            <w:right w:val="none" w:sz="0" w:space="0" w:color="auto"/>
          </w:divBdr>
        </w:div>
        <w:div w:id="1165781408">
          <w:marLeft w:val="0"/>
          <w:marRight w:val="0"/>
          <w:marTop w:val="0"/>
          <w:marBottom w:val="0"/>
          <w:divBdr>
            <w:top w:val="none" w:sz="0" w:space="0" w:color="auto"/>
            <w:left w:val="none" w:sz="0" w:space="0" w:color="auto"/>
            <w:bottom w:val="none" w:sz="0" w:space="0" w:color="auto"/>
            <w:right w:val="none" w:sz="0" w:space="0" w:color="auto"/>
          </w:divBdr>
        </w:div>
        <w:div w:id="1191333370">
          <w:marLeft w:val="0"/>
          <w:marRight w:val="0"/>
          <w:marTop w:val="0"/>
          <w:marBottom w:val="0"/>
          <w:divBdr>
            <w:top w:val="none" w:sz="0" w:space="0" w:color="auto"/>
            <w:left w:val="none" w:sz="0" w:space="0" w:color="auto"/>
            <w:bottom w:val="none" w:sz="0" w:space="0" w:color="auto"/>
            <w:right w:val="none" w:sz="0" w:space="0" w:color="auto"/>
          </w:divBdr>
        </w:div>
        <w:div w:id="500655836">
          <w:marLeft w:val="0"/>
          <w:marRight w:val="0"/>
          <w:marTop w:val="0"/>
          <w:marBottom w:val="0"/>
          <w:divBdr>
            <w:top w:val="none" w:sz="0" w:space="0" w:color="auto"/>
            <w:left w:val="none" w:sz="0" w:space="0" w:color="auto"/>
            <w:bottom w:val="none" w:sz="0" w:space="0" w:color="auto"/>
            <w:right w:val="none" w:sz="0" w:space="0" w:color="auto"/>
          </w:divBdr>
        </w:div>
        <w:div w:id="841509238">
          <w:marLeft w:val="0"/>
          <w:marRight w:val="0"/>
          <w:marTop w:val="0"/>
          <w:marBottom w:val="0"/>
          <w:divBdr>
            <w:top w:val="none" w:sz="0" w:space="0" w:color="auto"/>
            <w:left w:val="none" w:sz="0" w:space="0" w:color="auto"/>
            <w:bottom w:val="none" w:sz="0" w:space="0" w:color="auto"/>
            <w:right w:val="none" w:sz="0" w:space="0" w:color="auto"/>
          </w:divBdr>
        </w:div>
        <w:div w:id="199438357">
          <w:marLeft w:val="0"/>
          <w:marRight w:val="0"/>
          <w:marTop w:val="0"/>
          <w:marBottom w:val="0"/>
          <w:divBdr>
            <w:top w:val="none" w:sz="0" w:space="0" w:color="auto"/>
            <w:left w:val="none" w:sz="0" w:space="0" w:color="auto"/>
            <w:bottom w:val="none" w:sz="0" w:space="0" w:color="auto"/>
            <w:right w:val="none" w:sz="0" w:space="0" w:color="auto"/>
          </w:divBdr>
        </w:div>
      </w:divsChild>
    </w:div>
    <w:div w:id="1540118656">
      <w:bodyDiv w:val="1"/>
      <w:marLeft w:val="0"/>
      <w:marRight w:val="0"/>
      <w:marTop w:val="0"/>
      <w:marBottom w:val="0"/>
      <w:divBdr>
        <w:top w:val="none" w:sz="0" w:space="0" w:color="auto"/>
        <w:left w:val="none" w:sz="0" w:space="0" w:color="auto"/>
        <w:bottom w:val="none" w:sz="0" w:space="0" w:color="auto"/>
        <w:right w:val="none" w:sz="0" w:space="0" w:color="auto"/>
      </w:divBdr>
    </w:div>
    <w:div w:id="1843935757">
      <w:bodyDiv w:val="1"/>
      <w:marLeft w:val="0"/>
      <w:marRight w:val="0"/>
      <w:marTop w:val="0"/>
      <w:marBottom w:val="0"/>
      <w:divBdr>
        <w:top w:val="none" w:sz="0" w:space="0" w:color="auto"/>
        <w:left w:val="none" w:sz="0" w:space="0" w:color="auto"/>
        <w:bottom w:val="none" w:sz="0" w:space="0" w:color="auto"/>
        <w:right w:val="none" w:sz="0" w:space="0" w:color="auto"/>
      </w:divBdr>
    </w:div>
    <w:div w:id="20885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ywaniebutterflybydgoszcz.pl/" TargetMode="External"/><Relationship Id="rId13" Type="http://schemas.openxmlformats.org/officeDocument/2006/relationships/hyperlink" Target="https://ec.europa.eu/consumers/odr/main/index.cfm?event=main.home2.show&amp;lng=PL" TargetMode="Externa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s://plywaniebutterflybydgoszcz.pl/" TargetMode="External"/><Relationship Id="rId12" Type="http://schemas.openxmlformats.org/officeDocument/2006/relationships/hyperlink" Target="mailto:aswoj4@o2.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woj4@o2.pl" TargetMode="External"/><Relationship Id="rId5" Type="http://schemas.openxmlformats.org/officeDocument/2006/relationships/footnotes" Target="footnote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hyperlink" Target="https://www.facebook.com/butterflysardynka"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s://plywaniebutterflybydgoszcz.pl/" TargetMode="External"/><Relationship Id="rId14" Type="http://schemas.openxmlformats.org/officeDocument/2006/relationships/comments" Target="comments.xm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4358</Words>
  <Characters>26152</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Michałek</dc:creator>
  <cp:lastModifiedBy>Użytkownik systemu Windows</cp:lastModifiedBy>
  <cp:revision>2</cp:revision>
  <dcterms:created xsi:type="dcterms:W3CDTF">2026-08-04T20:31:00Z</dcterms:created>
  <dcterms:modified xsi:type="dcterms:W3CDTF">2026-08-04T20:31:00Z</dcterms:modified>
</cp:coreProperties>
</file>